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ghtShading-Accent4"/>
        <w:tblW w:w="0" w:type="auto"/>
        <w:tblLook w:val="04A0" w:firstRow="1" w:lastRow="0" w:firstColumn="1" w:lastColumn="0" w:noHBand="0" w:noVBand="1"/>
      </w:tblPr>
      <w:tblGrid>
        <w:gridCol w:w="3000"/>
        <w:gridCol w:w="3007"/>
        <w:gridCol w:w="3019"/>
      </w:tblGrid>
      <w:tr w:rsidR="00846168" w14:paraId="4C8E4058" w14:textId="77777777" w:rsidTr="00B27F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565D975A" w14:textId="77777777" w:rsidR="00846168" w:rsidRDefault="00846168">
            <w:r>
              <w:t>Name</w:t>
            </w:r>
          </w:p>
        </w:tc>
        <w:tc>
          <w:tcPr>
            <w:tcW w:w="3007" w:type="dxa"/>
          </w:tcPr>
          <w:p w14:paraId="5F842D7D" w14:textId="77777777" w:rsidR="00846168" w:rsidRDefault="008461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Role</w:t>
            </w:r>
          </w:p>
        </w:tc>
        <w:tc>
          <w:tcPr>
            <w:tcW w:w="3019" w:type="dxa"/>
          </w:tcPr>
          <w:p w14:paraId="6CD1ED6C" w14:textId="77777777" w:rsidR="00846168" w:rsidRDefault="008461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Responsibilities</w:t>
            </w:r>
          </w:p>
        </w:tc>
      </w:tr>
      <w:tr w:rsidR="00846168" w14:paraId="5D13F67C" w14:textId="77777777" w:rsidTr="00B27F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08475068" w14:textId="77777777" w:rsidR="00846168" w:rsidRDefault="00846168"/>
        </w:tc>
        <w:tc>
          <w:tcPr>
            <w:tcW w:w="3007" w:type="dxa"/>
          </w:tcPr>
          <w:p w14:paraId="32E4507E" w14:textId="77777777" w:rsidR="00846168" w:rsidRDefault="0084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19" w:type="dxa"/>
          </w:tcPr>
          <w:p w14:paraId="7BF0B9C7" w14:textId="77777777" w:rsidR="00846168" w:rsidRDefault="0084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6168" w14:paraId="630FB5B0" w14:textId="77777777" w:rsidTr="00B27F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61E3E22A" w14:textId="2224EABB" w:rsidR="00846168" w:rsidRDefault="00EF511B">
            <w:pPr>
              <w:rPr>
                <w:b w:val="0"/>
                <w:bCs w:val="0"/>
              </w:rPr>
            </w:pPr>
            <w:r>
              <w:t>Debbie Richards</w:t>
            </w:r>
          </w:p>
          <w:p w14:paraId="7E684D68" w14:textId="5B678CD1" w:rsidR="009B3B97" w:rsidRDefault="00D0073E">
            <w:r>
              <w:t>21</w:t>
            </w:r>
            <w:r w:rsidR="00EF511B">
              <w:t>/10/2</w:t>
            </w:r>
            <w:r>
              <w:t>5</w:t>
            </w:r>
            <w:r w:rsidR="00EF511B">
              <w:t xml:space="preserve"> – </w:t>
            </w:r>
            <w:r>
              <w:t>21</w:t>
            </w:r>
            <w:r w:rsidR="00EF511B">
              <w:t>/10/2</w:t>
            </w:r>
            <w:r>
              <w:t>6</w:t>
            </w:r>
          </w:p>
        </w:tc>
        <w:tc>
          <w:tcPr>
            <w:tcW w:w="3007" w:type="dxa"/>
          </w:tcPr>
          <w:p w14:paraId="026E7B0F" w14:textId="77777777" w:rsidR="00846168" w:rsidRDefault="00D434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Chair </w:t>
            </w:r>
            <w:r w:rsidR="00846168">
              <w:t>of Directors</w:t>
            </w:r>
            <w:r>
              <w:t xml:space="preserve"> for the Trust</w:t>
            </w:r>
          </w:p>
        </w:tc>
        <w:tc>
          <w:tcPr>
            <w:tcW w:w="3019" w:type="dxa"/>
          </w:tcPr>
          <w:p w14:paraId="63738DB1" w14:textId="77777777" w:rsidR="00846168" w:rsidRPr="00846168" w:rsidRDefault="0084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eastAsia="en-GB"/>
              </w:rPr>
            </w:pPr>
            <w:r w:rsidRPr="00846168">
              <w:rPr>
                <w:rFonts w:eastAsiaTheme="minorEastAsia"/>
                <w:lang w:eastAsia="en-GB"/>
              </w:rPr>
              <w:t>The Chair will guide the Trustees and enable them to set overall policy, targets and evaluate the performance of The Specialist Education Trust.</w:t>
            </w:r>
          </w:p>
        </w:tc>
      </w:tr>
      <w:tr w:rsidR="00846168" w14:paraId="63156EDB" w14:textId="77777777" w:rsidTr="00B27F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6CBA117A" w14:textId="77777777" w:rsidR="00846168" w:rsidRDefault="00C402B0">
            <w:pPr>
              <w:rPr>
                <w:b w:val="0"/>
                <w:bCs w:val="0"/>
              </w:rPr>
            </w:pPr>
            <w:r>
              <w:t>Angela Mumford</w:t>
            </w:r>
          </w:p>
          <w:p w14:paraId="393D6EC8" w14:textId="6FC3879A" w:rsidR="009B3B97" w:rsidRDefault="00D0073E">
            <w:r>
              <w:t>21/10/25 – 21/10/26</w:t>
            </w:r>
          </w:p>
        </w:tc>
        <w:tc>
          <w:tcPr>
            <w:tcW w:w="3007" w:type="dxa"/>
          </w:tcPr>
          <w:p w14:paraId="04CFB312" w14:textId="30F79134" w:rsidR="00846168" w:rsidRDefault="00CB70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Executive </w:t>
            </w:r>
            <w:r w:rsidR="00291D99">
              <w:t>Head</w:t>
            </w:r>
            <w:r>
              <w:t xml:space="preserve"> T</w:t>
            </w:r>
            <w:r w:rsidR="00291D99">
              <w:t>eacher</w:t>
            </w:r>
            <w:r w:rsidR="007056B5">
              <w:t xml:space="preserve"> of SET</w:t>
            </w:r>
            <w:r w:rsidR="00846168">
              <w:t xml:space="preserve"> and Accounting Officer</w:t>
            </w:r>
            <w:r w:rsidR="00D43408">
              <w:t>.</w:t>
            </w:r>
          </w:p>
        </w:tc>
        <w:tc>
          <w:tcPr>
            <w:tcW w:w="3019" w:type="dxa"/>
          </w:tcPr>
          <w:p w14:paraId="2F1566CC" w14:textId="77777777" w:rsidR="00846168" w:rsidRDefault="00D434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Ensures the Trusts formal financial documentation and returns are submitted to the DFE as appropriate, ensuring value for money in all financial dealings.</w:t>
            </w:r>
          </w:p>
        </w:tc>
      </w:tr>
      <w:tr w:rsidR="00846168" w14:paraId="18D7A0D2" w14:textId="77777777" w:rsidTr="00B27F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484AC417" w14:textId="34BE597A" w:rsidR="00846168" w:rsidRDefault="00EF511B">
            <w:pPr>
              <w:rPr>
                <w:b w:val="0"/>
                <w:bCs w:val="0"/>
              </w:rPr>
            </w:pPr>
            <w:r>
              <w:t>Hazel Thorpe</w:t>
            </w:r>
          </w:p>
          <w:p w14:paraId="77517BD8" w14:textId="3B3623DE" w:rsidR="00EF511B" w:rsidRDefault="00D0073E">
            <w:r>
              <w:t>21/10/25 – 21/10/26</w:t>
            </w:r>
          </w:p>
        </w:tc>
        <w:tc>
          <w:tcPr>
            <w:tcW w:w="3007" w:type="dxa"/>
          </w:tcPr>
          <w:p w14:paraId="0C091757" w14:textId="33493C50" w:rsidR="00846168" w:rsidRDefault="00EF5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Vice Chair of Directors for the Trust</w:t>
            </w:r>
          </w:p>
        </w:tc>
        <w:tc>
          <w:tcPr>
            <w:tcW w:w="3019" w:type="dxa"/>
          </w:tcPr>
          <w:p w14:paraId="53D12079" w14:textId="12549A49" w:rsidR="00846168" w:rsidRDefault="00EF511B" w:rsidP="00ED6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support the role of Chair at Littledown.</w:t>
            </w:r>
          </w:p>
        </w:tc>
      </w:tr>
      <w:tr w:rsidR="00846168" w14:paraId="37540440" w14:textId="77777777" w:rsidTr="00771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23414A1E" w14:textId="3A3A2139" w:rsidR="008643F9" w:rsidRDefault="00EF511B">
            <w:pPr>
              <w:rPr>
                <w:b w:val="0"/>
                <w:bCs w:val="0"/>
              </w:rPr>
            </w:pPr>
            <w:r>
              <w:t>John Garner</w:t>
            </w:r>
          </w:p>
          <w:p w14:paraId="56CC8398" w14:textId="0AB4226E" w:rsidR="007715DE" w:rsidRPr="00E90F10" w:rsidRDefault="00D0073E" w:rsidP="007715DE">
            <w:pPr>
              <w:rPr>
                <w:b w:val="0"/>
                <w:bCs w:val="0"/>
              </w:rPr>
            </w:pPr>
            <w:r>
              <w:t>21/10/25 – 21/10/26</w:t>
            </w:r>
          </w:p>
        </w:tc>
        <w:tc>
          <w:tcPr>
            <w:tcW w:w="3007" w:type="dxa"/>
          </w:tcPr>
          <w:p w14:paraId="7EE14983" w14:textId="2C3E1A68" w:rsidR="00846168" w:rsidRDefault="00CB70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Director</w:t>
            </w:r>
          </w:p>
        </w:tc>
        <w:tc>
          <w:tcPr>
            <w:tcW w:w="3019" w:type="dxa"/>
          </w:tcPr>
          <w:p w14:paraId="23CE2AFD" w14:textId="77777777" w:rsidR="00AA2670" w:rsidRDefault="00B811D0" w:rsidP="00615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 support the role of </w:t>
            </w:r>
            <w:r w:rsidR="003D2023">
              <w:t>C</w:t>
            </w:r>
            <w:r>
              <w:t>hair at Littledown.</w:t>
            </w:r>
          </w:p>
        </w:tc>
      </w:tr>
      <w:tr w:rsidR="00CB7096" w14:paraId="3EB332AA" w14:textId="77777777" w:rsidTr="007715DE">
        <w:trPr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7BEF194A" w14:textId="77777777" w:rsidR="00CB7096" w:rsidRDefault="00CB7096">
            <w:pPr>
              <w:rPr>
                <w:b w:val="0"/>
                <w:bCs w:val="0"/>
              </w:rPr>
            </w:pPr>
            <w:commentRangeStart w:id="0"/>
            <w:r>
              <w:t xml:space="preserve">Divine </w:t>
            </w:r>
            <w:r w:rsidRPr="00CB7096">
              <w:t>Onwuchekwa</w:t>
            </w:r>
          </w:p>
          <w:p w14:paraId="58C33E78" w14:textId="673817E5" w:rsidR="00CB7096" w:rsidRDefault="00D0073E">
            <w:r>
              <w:t>21/10/25 – 21/10/26</w:t>
            </w:r>
          </w:p>
        </w:tc>
        <w:tc>
          <w:tcPr>
            <w:tcW w:w="3007" w:type="dxa"/>
          </w:tcPr>
          <w:p w14:paraId="55407668" w14:textId="0F8929A5" w:rsidR="00CB7096" w:rsidRDefault="00CB70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Director</w:t>
            </w:r>
          </w:p>
        </w:tc>
        <w:tc>
          <w:tcPr>
            <w:tcW w:w="3019" w:type="dxa"/>
          </w:tcPr>
          <w:p w14:paraId="250B5471" w14:textId="6768DBE2" w:rsidR="00CB7096" w:rsidRDefault="00CB7096" w:rsidP="00615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support the role of Chair at Littledown.</w:t>
            </w:r>
            <w:commentRangeEnd w:id="0"/>
            <w:r w:rsidR="00D0073E">
              <w:rPr>
                <w:rStyle w:val="CommentReference"/>
                <w:color w:val="auto"/>
              </w:rPr>
              <w:commentReference w:id="0"/>
            </w:r>
          </w:p>
        </w:tc>
      </w:tr>
      <w:tr w:rsidR="00846168" w14:paraId="4AE10DA0" w14:textId="77777777" w:rsidTr="00B27F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2D33EB03" w14:textId="38E9B90C" w:rsidR="00846168" w:rsidRDefault="00D0073E">
            <w:r>
              <w:t>Hari Atwal</w:t>
            </w:r>
          </w:p>
        </w:tc>
        <w:tc>
          <w:tcPr>
            <w:tcW w:w="3007" w:type="dxa"/>
          </w:tcPr>
          <w:p w14:paraId="3BCB8AD0" w14:textId="6464C560" w:rsidR="00846168" w:rsidRDefault="00D007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Interim CFO</w:t>
            </w:r>
          </w:p>
        </w:tc>
        <w:tc>
          <w:tcPr>
            <w:tcW w:w="3019" w:type="dxa"/>
          </w:tcPr>
          <w:p w14:paraId="0A99144C" w14:textId="77777777" w:rsidR="00615801" w:rsidRDefault="00ED6CDC" w:rsidP="007715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Scrutinises and advises on all financial matters to the Trust, accounting officer and Chair of the Board</w:t>
            </w:r>
          </w:p>
          <w:p w14:paraId="2DAC6D12" w14:textId="4601D736" w:rsidR="00AA2670" w:rsidRDefault="00582C02" w:rsidP="007715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</w:t>
            </w:r>
            <w:r w:rsidR="00EF511B">
              <w:t>NON-VOTING</w:t>
            </w:r>
            <w:r>
              <w:t>)</w:t>
            </w:r>
          </w:p>
        </w:tc>
      </w:tr>
      <w:tr w:rsidR="00EF511B" w14:paraId="1C94E086" w14:textId="77777777" w:rsidTr="00AA2670">
        <w:trPr>
          <w:trHeight w:val="9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773A6E37" w14:textId="1AE184EC" w:rsidR="00EF511B" w:rsidRDefault="00EF511B" w:rsidP="00EF511B">
            <w:r>
              <w:t>Sandra D’Souza</w:t>
            </w:r>
          </w:p>
        </w:tc>
        <w:tc>
          <w:tcPr>
            <w:tcW w:w="3007" w:type="dxa"/>
          </w:tcPr>
          <w:p w14:paraId="58B51159" w14:textId="77777777" w:rsidR="00EF511B" w:rsidRDefault="00EF511B" w:rsidP="00EF5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Governance Professional</w:t>
            </w:r>
          </w:p>
          <w:p w14:paraId="17A329EC" w14:textId="356773BA" w:rsidR="00EF511B" w:rsidRDefault="00EF511B" w:rsidP="00EF5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Governor Support Agency</w:t>
            </w:r>
          </w:p>
        </w:tc>
        <w:tc>
          <w:tcPr>
            <w:tcW w:w="3019" w:type="dxa"/>
          </w:tcPr>
          <w:p w14:paraId="5CCF6BBA" w14:textId="77777777" w:rsidR="00EF511B" w:rsidRDefault="00EF511B" w:rsidP="00EF5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Governance Professional in a supporting role to the Chair prepares agendas and take minutes of the meetings</w:t>
            </w:r>
          </w:p>
          <w:p w14:paraId="38E74D7F" w14:textId="76D14DAF" w:rsidR="00EF511B" w:rsidRPr="00B27F14" w:rsidRDefault="00EF511B" w:rsidP="00EF5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(NON-VOTING)</w:t>
            </w:r>
          </w:p>
        </w:tc>
      </w:tr>
      <w:tr w:rsidR="00EF511B" w14:paraId="331535CC" w14:textId="77777777" w:rsidTr="00B27F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4D60F7C3" w14:textId="5D84750D" w:rsidR="00EF511B" w:rsidRPr="009B3B97" w:rsidRDefault="00EF511B" w:rsidP="00EF511B">
            <w:r>
              <w:t>Sandra D’Souza</w:t>
            </w:r>
          </w:p>
          <w:p w14:paraId="1C0DC91C" w14:textId="49C1BA9F" w:rsidR="00EF511B" w:rsidRDefault="00EF511B" w:rsidP="00EF511B">
            <w:r>
              <w:t>29/06/23 - ongoing</w:t>
            </w:r>
          </w:p>
        </w:tc>
        <w:tc>
          <w:tcPr>
            <w:tcW w:w="3007" w:type="dxa"/>
          </w:tcPr>
          <w:p w14:paraId="77BCF738" w14:textId="77777777" w:rsidR="00EF511B" w:rsidRDefault="00EF511B" w:rsidP="00EF5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Company Secretary</w:t>
            </w:r>
          </w:p>
          <w:p w14:paraId="57E905C5" w14:textId="425DD461" w:rsidR="00EF511B" w:rsidRDefault="00EF511B" w:rsidP="00EF5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Governor Support Agency</w:t>
            </w:r>
          </w:p>
        </w:tc>
        <w:tc>
          <w:tcPr>
            <w:tcW w:w="3019" w:type="dxa"/>
          </w:tcPr>
          <w:p w14:paraId="218F452A" w14:textId="77777777" w:rsidR="00EF511B" w:rsidRDefault="00EF511B" w:rsidP="00EF5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Advises on and files requirements with Companies House as necessary </w:t>
            </w:r>
          </w:p>
          <w:p w14:paraId="5DC6EA3E" w14:textId="06761823" w:rsidR="00EF511B" w:rsidRDefault="00EF511B" w:rsidP="00EF5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(NON-VOTING)</w:t>
            </w:r>
          </w:p>
        </w:tc>
      </w:tr>
      <w:tr w:rsidR="00CB7096" w14:paraId="6D15D704" w14:textId="77777777" w:rsidTr="00B27F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0" w:type="dxa"/>
          </w:tcPr>
          <w:p w14:paraId="22BCB6B8" w14:textId="77777777" w:rsidR="00CB7096" w:rsidRDefault="00CB7096" w:rsidP="00CB7096">
            <w:pPr>
              <w:rPr>
                <w:b w:val="0"/>
                <w:bCs w:val="0"/>
              </w:rPr>
            </w:pPr>
            <w:r>
              <w:t>Julia Heath</w:t>
            </w:r>
          </w:p>
          <w:p w14:paraId="3BCE8A5F" w14:textId="34BAFDAD" w:rsidR="00CB7096" w:rsidRDefault="00D0073E" w:rsidP="00CB7096">
            <w:r>
              <w:t>21/10/25 – 21/10/26</w:t>
            </w:r>
          </w:p>
        </w:tc>
        <w:tc>
          <w:tcPr>
            <w:tcW w:w="3007" w:type="dxa"/>
          </w:tcPr>
          <w:p w14:paraId="7D9F2D2F" w14:textId="580E93C9" w:rsidR="00CB7096" w:rsidRDefault="00CB7096" w:rsidP="00CB70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Member of the Board</w:t>
            </w:r>
          </w:p>
        </w:tc>
        <w:tc>
          <w:tcPr>
            <w:tcW w:w="3019" w:type="dxa"/>
          </w:tcPr>
          <w:p w14:paraId="42485FDC" w14:textId="77777777" w:rsidR="00CB7096" w:rsidRDefault="00CB7096" w:rsidP="00CB70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representative of SEBDOS and to support the role of Chair at Littledown </w:t>
            </w:r>
          </w:p>
          <w:p w14:paraId="229C9BE8" w14:textId="6D924C97" w:rsidR="00CB7096" w:rsidRDefault="00CB7096" w:rsidP="00CB70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(NON-VOTING)</w:t>
            </w:r>
          </w:p>
        </w:tc>
      </w:tr>
    </w:tbl>
    <w:p w14:paraId="676007E9" w14:textId="1172D10E" w:rsidR="00F32697" w:rsidRDefault="00F32697"/>
    <w:p w14:paraId="07F52178" w14:textId="04A2A906" w:rsidR="00D93F9F" w:rsidRPr="00397C61" w:rsidRDefault="00D93F9F">
      <w:pPr>
        <w:rPr>
          <w:b/>
          <w:bCs/>
          <w:u w:val="single"/>
        </w:rPr>
      </w:pPr>
    </w:p>
    <w:sectPr w:rsidR="00D93F9F" w:rsidRPr="00397C6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ngela Mumford" w:date="2025-10-13T11:22:00Z" w:initials="AM">
    <w:p w14:paraId="6DF9A75F" w14:textId="010563DD" w:rsidR="00D0073E" w:rsidRDefault="00D0073E">
      <w:pPr>
        <w:pStyle w:val="CommentText"/>
      </w:pPr>
      <w:r>
        <w:rPr>
          <w:rStyle w:val="CommentReference"/>
        </w:rPr>
        <w:annotationRef/>
      </w:r>
      <w:r>
        <w:t>??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DF9A75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A7943F6" w16cex:dateUtc="2025-10-13T10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F9A75F" w16cid:durableId="7A7943F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2B9F4" w14:textId="77777777" w:rsidR="001B5883" w:rsidRDefault="001B5883" w:rsidP="001B5883">
      <w:pPr>
        <w:spacing w:after="0" w:line="240" w:lineRule="auto"/>
      </w:pPr>
      <w:r>
        <w:separator/>
      </w:r>
    </w:p>
  </w:endnote>
  <w:endnote w:type="continuationSeparator" w:id="0">
    <w:p w14:paraId="4C7DFE12" w14:textId="77777777" w:rsidR="001B5883" w:rsidRDefault="001B5883" w:rsidP="001B5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C589F" w14:textId="77777777" w:rsidR="001B5883" w:rsidRDefault="001B5883" w:rsidP="001B5883">
      <w:pPr>
        <w:spacing w:after="0" w:line="240" w:lineRule="auto"/>
      </w:pPr>
      <w:r>
        <w:separator/>
      </w:r>
    </w:p>
  </w:footnote>
  <w:footnote w:type="continuationSeparator" w:id="0">
    <w:p w14:paraId="53CFF7E5" w14:textId="77777777" w:rsidR="001B5883" w:rsidRDefault="001B5883" w:rsidP="001B5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1465B" w14:textId="51C1F318" w:rsidR="001B5883" w:rsidRPr="008F040F" w:rsidRDefault="008F040F" w:rsidP="008F040F">
    <w:pPr>
      <w:pStyle w:val="Header"/>
      <w:rPr>
        <w:b/>
        <w:u w:val="single"/>
      </w:rPr>
    </w:pPr>
    <w:r>
      <w:t xml:space="preserve">                     </w:t>
    </w:r>
    <w:r w:rsidR="001B5883" w:rsidRPr="008F040F">
      <w:rPr>
        <w:b/>
        <w:u w:val="single"/>
      </w:rPr>
      <w:t>The Specialist Education Trust - Board Membership</w:t>
    </w:r>
    <w:r w:rsidRPr="008F040F">
      <w:rPr>
        <w:b/>
        <w:u w:val="single"/>
      </w:rPr>
      <w:t xml:space="preserve"> </w:t>
    </w:r>
    <w:r w:rsidR="007715DE">
      <w:rPr>
        <w:b/>
        <w:u w:val="single"/>
      </w:rPr>
      <w:t>–</w:t>
    </w:r>
    <w:r w:rsidRPr="008F040F">
      <w:rPr>
        <w:b/>
        <w:u w:val="single"/>
      </w:rPr>
      <w:t xml:space="preserve"> </w:t>
    </w:r>
    <w:r w:rsidR="00397C61">
      <w:rPr>
        <w:b/>
        <w:u w:val="single"/>
      </w:rPr>
      <w:t>202</w:t>
    </w:r>
    <w:r w:rsidR="00D0073E">
      <w:rPr>
        <w:b/>
        <w:u w:val="single"/>
      </w:rPr>
      <w:t>5</w:t>
    </w:r>
    <w:r w:rsidR="00397C61">
      <w:rPr>
        <w:b/>
        <w:u w:val="single"/>
      </w:rPr>
      <w:t>/202</w:t>
    </w:r>
    <w:r w:rsidR="00D0073E">
      <w:rPr>
        <w:b/>
        <w:u w:val="single"/>
      </w:rPr>
      <w:t>6</w:t>
    </w:r>
  </w:p>
  <w:p w14:paraId="1364C523" w14:textId="77777777" w:rsidR="001B5883" w:rsidRDefault="001B5883" w:rsidP="001067AB">
    <w:pPr>
      <w:pStyle w:val="Header"/>
      <w:jc w:val="right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gela Mumford">
    <w15:presenceInfo w15:providerId="AD" w15:userId="S::Angela.Mumford@littledown.slough.sch.uk::21700d8a-3ae7-4b0f-b972-89f7209f40a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168"/>
    <w:rsid w:val="000C4192"/>
    <w:rsid w:val="001067AB"/>
    <w:rsid w:val="001B5883"/>
    <w:rsid w:val="001E2510"/>
    <w:rsid w:val="00291D99"/>
    <w:rsid w:val="002A6D26"/>
    <w:rsid w:val="002B797B"/>
    <w:rsid w:val="00397C61"/>
    <w:rsid w:val="003D2023"/>
    <w:rsid w:val="00582C02"/>
    <w:rsid w:val="005B7ABB"/>
    <w:rsid w:val="00615801"/>
    <w:rsid w:val="006A2CA2"/>
    <w:rsid w:val="006A3C5D"/>
    <w:rsid w:val="006E0ED8"/>
    <w:rsid w:val="007056B5"/>
    <w:rsid w:val="00735174"/>
    <w:rsid w:val="007715DE"/>
    <w:rsid w:val="00846168"/>
    <w:rsid w:val="008643F9"/>
    <w:rsid w:val="008F040F"/>
    <w:rsid w:val="009B3B97"/>
    <w:rsid w:val="009D7DA7"/>
    <w:rsid w:val="009F5F97"/>
    <w:rsid w:val="00A06939"/>
    <w:rsid w:val="00AA2670"/>
    <w:rsid w:val="00AA293D"/>
    <w:rsid w:val="00AB2418"/>
    <w:rsid w:val="00B27F14"/>
    <w:rsid w:val="00B811D0"/>
    <w:rsid w:val="00C402B0"/>
    <w:rsid w:val="00CB7096"/>
    <w:rsid w:val="00D0073E"/>
    <w:rsid w:val="00D43408"/>
    <w:rsid w:val="00D93F9F"/>
    <w:rsid w:val="00E16525"/>
    <w:rsid w:val="00E90F10"/>
    <w:rsid w:val="00ED6CDC"/>
    <w:rsid w:val="00EF511B"/>
    <w:rsid w:val="00F32697"/>
    <w:rsid w:val="00FF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3716132"/>
  <w15:docId w15:val="{25607F5C-DF51-46B6-A87D-700FCBA6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6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4">
    <w:name w:val="Light List Accent 4"/>
    <w:basedOn w:val="TableNormal"/>
    <w:uiPriority w:val="61"/>
    <w:rsid w:val="00846168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846168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Shading-Accent4">
    <w:name w:val="Light Shading Accent 4"/>
    <w:basedOn w:val="TableNormal"/>
    <w:uiPriority w:val="60"/>
    <w:rsid w:val="0084616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1B5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883"/>
  </w:style>
  <w:style w:type="paragraph" w:styleId="Footer">
    <w:name w:val="footer"/>
    <w:basedOn w:val="Normal"/>
    <w:link w:val="FooterChar"/>
    <w:uiPriority w:val="99"/>
    <w:unhideWhenUsed/>
    <w:rsid w:val="001B5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883"/>
  </w:style>
  <w:style w:type="paragraph" w:styleId="BalloonText">
    <w:name w:val="Balloon Text"/>
    <w:basedOn w:val="Normal"/>
    <w:link w:val="BalloonTextChar"/>
    <w:uiPriority w:val="99"/>
    <w:semiHidden/>
    <w:unhideWhenUsed/>
    <w:rsid w:val="001B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88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007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07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07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7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7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Matthews</dc:creator>
  <cp:lastModifiedBy>Angela Mumford</cp:lastModifiedBy>
  <cp:revision>3</cp:revision>
  <cp:lastPrinted>2017-10-10T12:12:00Z</cp:lastPrinted>
  <dcterms:created xsi:type="dcterms:W3CDTF">2025-10-13T10:23:00Z</dcterms:created>
  <dcterms:modified xsi:type="dcterms:W3CDTF">2025-10-13T10:23:00Z</dcterms:modified>
</cp:coreProperties>
</file>