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0ABFD" w14:textId="77777777" w:rsidR="00BD6A2B" w:rsidRPr="00DD113E" w:rsidRDefault="00040F4A" w:rsidP="00040F4A">
      <w:pPr>
        <w:jc w:val="center"/>
        <w:rPr>
          <w:rFonts w:cstheme="minorHAnsi"/>
          <w:b/>
          <w:sz w:val="28"/>
          <w:szCs w:val="28"/>
          <w:u w:val="single"/>
        </w:rPr>
      </w:pPr>
      <w:r w:rsidRPr="00DD113E">
        <w:rPr>
          <w:rFonts w:cstheme="minorHAnsi"/>
          <w:b/>
          <w:sz w:val="28"/>
          <w:szCs w:val="28"/>
          <w:u w:val="single"/>
        </w:rPr>
        <w:t xml:space="preserve">SET Board </w:t>
      </w:r>
      <w:r w:rsidR="00E22674" w:rsidRPr="00DD113E">
        <w:rPr>
          <w:rFonts w:cstheme="minorHAnsi"/>
          <w:b/>
          <w:sz w:val="28"/>
          <w:szCs w:val="28"/>
          <w:u w:val="single"/>
        </w:rPr>
        <w:t>&amp; Local Governing Body</w:t>
      </w:r>
      <w:r w:rsidR="00BF0C8B" w:rsidRPr="00DD113E">
        <w:rPr>
          <w:rFonts w:cstheme="minorHAnsi"/>
          <w:b/>
          <w:sz w:val="28"/>
          <w:szCs w:val="28"/>
          <w:u w:val="single"/>
        </w:rPr>
        <w:t xml:space="preserve"> (LGB)</w:t>
      </w:r>
      <w:r w:rsidR="00E22674" w:rsidRPr="00DD113E">
        <w:rPr>
          <w:rFonts w:cstheme="minorHAnsi"/>
          <w:b/>
          <w:sz w:val="28"/>
          <w:szCs w:val="28"/>
          <w:u w:val="single"/>
        </w:rPr>
        <w:t xml:space="preserve"> </w:t>
      </w:r>
      <w:r w:rsidRPr="00DD113E">
        <w:rPr>
          <w:rFonts w:cstheme="minorHAnsi"/>
          <w:b/>
          <w:sz w:val="28"/>
          <w:szCs w:val="28"/>
          <w:u w:val="single"/>
        </w:rPr>
        <w:t>Membership</w:t>
      </w:r>
    </w:p>
    <w:p w14:paraId="0392D544" w14:textId="35FD24FA" w:rsidR="00040F4A" w:rsidRPr="00DD113E" w:rsidRDefault="00EC3C78" w:rsidP="00040F4A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202</w:t>
      </w:r>
      <w:r w:rsidR="00EE1AC0">
        <w:rPr>
          <w:rFonts w:cstheme="minorHAnsi"/>
          <w:b/>
          <w:sz w:val="28"/>
          <w:szCs w:val="28"/>
          <w:u w:val="single"/>
        </w:rPr>
        <w:t>5</w:t>
      </w:r>
      <w:r>
        <w:rPr>
          <w:rFonts w:cstheme="minorHAnsi"/>
          <w:b/>
          <w:sz w:val="28"/>
          <w:szCs w:val="28"/>
          <w:u w:val="single"/>
        </w:rPr>
        <w:t>/202</w:t>
      </w:r>
      <w:r w:rsidR="00EE1AC0">
        <w:rPr>
          <w:rFonts w:cstheme="minorHAnsi"/>
          <w:b/>
          <w:sz w:val="28"/>
          <w:szCs w:val="28"/>
          <w:u w:val="single"/>
        </w:rPr>
        <w:t>6</w:t>
      </w:r>
    </w:p>
    <w:p w14:paraId="330C48B4" w14:textId="77777777" w:rsidR="00040F4A" w:rsidRPr="00DD113E" w:rsidRDefault="00E22674" w:rsidP="00040F4A">
      <w:pPr>
        <w:jc w:val="center"/>
        <w:rPr>
          <w:rFonts w:cstheme="minorHAnsi"/>
          <w:b/>
          <w:sz w:val="28"/>
          <w:szCs w:val="28"/>
        </w:rPr>
      </w:pPr>
      <w:r w:rsidRPr="00DD113E">
        <w:rPr>
          <w:rFonts w:cstheme="minorHAnsi"/>
          <w:b/>
          <w:sz w:val="28"/>
          <w:szCs w:val="28"/>
        </w:rPr>
        <w:t>Contact number = 01753 521734</w:t>
      </w:r>
      <w:r w:rsidR="00DD113E">
        <w:rPr>
          <w:rFonts w:cstheme="minorHAnsi"/>
          <w:b/>
          <w:sz w:val="28"/>
          <w:szCs w:val="28"/>
        </w:rPr>
        <w:t xml:space="preserve">      </w:t>
      </w:r>
      <w:r w:rsidRPr="00DD113E">
        <w:rPr>
          <w:rFonts w:cstheme="minorHAnsi"/>
          <w:b/>
          <w:sz w:val="28"/>
          <w:szCs w:val="28"/>
        </w:rPr>
        <w:t xml:space="preserve"> </w:t>
      </w:r>
      <w:r w:rsidR="00DD113E">
        <w:rPr>
          <w:rFonts w:cstheme="minorHAnsi"/>
          <w:b/>
          <w:sz w:val="28"/>
          <w:szCs w:val="28"/>
        </w:rPr>
        <w:t>E</w:t>
      </w:r>
      <w:r w:rsidRPr="00DD113E">
        <w:rPr>
          <w:rFonts w:cstheme="minorHAnsi"/>
          <w:b/>
          <w:sz w:val="28"/>
          <w:szCs w:val="28"/>
        </w:rPr>
        <w:t>-mail = post@littledown.slough.sch.uk</w:t>
      </w: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4036"/>
        <w:gridCol w:w="5012"/>
        <w:gridCol w:w="2997"/>
        <w:gridCol w:w="2315"/>
        <w:gridCol w:w="1375"/>
      </w:tblGrid>
      <w:tr w:rsidR="002A7D82" w:rsidRPr="00DD113E" w14:paraId="102BD712" w14:textId="77777777" w:rsidTr="00E96A31">
        <w:tc>
          <w:tcPr>
            <w:tcW w:w="4036" w:type="dxa"/>
            <w:shd w:val="clear" w:color="auto" w:fill="CCCCFF"/>
          </w:tcPr>
          <w:p w14:paraId="794DE14D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5012" w:type="dxa"/>
            <w:shd w:val="clear" w:color="auto" w:fill="CCCCFF"/>
          </w:tcPr>
          <w:p w14:paraId="3BC944DA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Responsibilities</w:t>
            </w:r>
          </w:p>
        </w:tc>
        <w:tc>
          <w:tcPr>
            <w:tcW w:w="2997" w:type="dxa"/>
            <w:shd w:val="clear" w:color="auto" w:fill="CCCCFF"/>
          </w:tcPr>
          <w:p w14:paraId="33633F08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Terms of office</w:t>
            </w:r>
          </w:p>
        </w:tc>
        <w:tc>
          <w:tcPr>
            <w:tcW w:w="2315" w:type="dxa"/>
            <w:shd w:val="clear" w:color="auto" w:fill="CCCCFF"/>
          </w:tcPr>
          <w:p w14:paraId="0175D599" w14:textId="77777777" w:rsidR="002A7D82" w:rsidRPr="00DD113E" w:rsidRDefault="002A7D82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Pecuniary interests</w:t>
            </w:r>
          </w:p>
        </w:tc>
        <w:tc>
          <w:tcPr>
            <w:tcW w:w="1375" w:type="dxa"/>
            <w:shd w:val="clear" w:color="auto" w:fill="CCCCFF"/>
          </w:tcPr>
          <w:p w14:paraId="20901132" w14:textId="77777777" w:rsidR="00DD113E" w:rsidRDefault="0087377B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 xml:space="preserve">Attendance </w:t>
            </w:r>
          </w:p>
          <w:p w14:paraId="51F070FF" w14:textId="2F707A62" w:rsidR="002A7D82" w:rsidRPr="00DD113E" w:rsidRDefault="0087377B" w:rsidP="00040F4A">
            <w:pPr>
              <w:rPr>
                <w:rFonts w:cstheme="minorHAnsi"/>
                <w:b/>
                <w:sz w:val="24"/>
                <w:szCs w:val="24"/>
              </w:rPr>
            </w:pPr>
            <w:r w:rsidRPr="00DD113E">
              <w:rPr>
                <w:rFonts w:cstheme="minorHAnsi"/>
                <w:b/>
                <w:sz w:val="24"/>
                <w:szCs w:val="24"/>
              </w:rPr>
              <w:t>Sept 20</w:t>
            </w:r>
            <w:r w:rsidR="00B45145">
              <w:rPr>
                <w:rFonts w:cstheme="minorHAnsi"/>
                <w:b/>
                <w:sz w:val="24"/>
                <w:szCs w:val="24"/>
              </w:rPr>
              <w:t>2</w:t>
            </w:r>
            <w:r w:rsidR="00532DD5">
              <w:rPr>
                <w:rFonts w:cstheme="minorHAnsi"/>
                <w:b/>
                <w:sz w:val="24"/>
                <w:szCs w:val="24"/>
              </w:rPr>
              <w:t>5</w:t>
            </w:r>
            <w:r w:rsidR="00DD113E">
              <w:rPr>
                <w:rFonts w:cstheme="minorHAnsi"/>
                <w:b/>
                <w:sz w:val="24"/>
                <w:szCs w:val="24"/>
              </w:rPr>
              <w:t xml:space="preserve"> – July </w:t>
            </w:r>
            <w:r w:rsidRPr="00DD113E">
              <w:rPr>
                <w:rFonts w:cstheme="minorHAnsi"/>
                <w:b/>
                <w:sz w:val="24"/>
                <w:szCs w:val="24"/>
              </w:rPr>
              <w:t>202</w:t>
            </w:r>
            <w:r w:rsidR="00532DD5">
              <w:rPr>
                <w:rFonts w:cstheme="minorHAnsi"/>
                <w:b/>
                <w:sz w:val="24"/>
                <w:szCs w:val="24"/>
              </w:rPr>
              <w:t>6</w:t>
            </w:r>
          </w:p>
        </w:tc>
      </w:tr>
      <w:tr w:rsidR="002A7D82" w:rsidRPr="00DD113E" w14:paraId="37AF186B" w14:textId="77777777" w:rsidTr="00E96A31">
        <w:tc>
          <w:tcPr>
            <w:tcW w:w="4036" w:type="dxa"/>
          </w:tcPr>
          <w:p w14:paraId="56DCBDF8" w14:textId="77777777" w:rsidR="00E96A31" w:rsidRDefault="00E96A31" w:rsidP="00E96A31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Mrs Deborah Richards</w:t>
            </w:r>
          </w:p>
          <w:p w14:paraId="323DE4A2" w14:textId="36B80595" w:rsidR="002A7D82" w:rsidRPr="00DD113E" w:rsidRDefault="002A7D82" w:rsidP="00040F4A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Chair of Directors for the Trust Board</w:t>
            </w:r>
          </w:p>
        </w:tc>
        <w:tc>
          <w:tcPr>
            <w:tcW w:w="5012" w:type="dxa"/>
          </w:tcPr>
          <w:p w14:paraId="0B78F824" w14:textId="77777777" w:rsidR="002A7D82" w:rsidRPr="00DD113E" w:rsidRDefault="002A7D82" w:rsidP="00040F4A">
            <w:pPr>
              <w:rPr>
                <w:rFonts w:cstheme="minorHAnsi"/>
              </w:rPr>
            </w:pPr>
            <w:r w:rsidRPr="00DD113E">
              <w:rPr>
                <w:rFonts w:eastAsiaTheme="minorEastAsia" w:cstheme="minorHAnsi"/>
                <w:lang w:eastAsia="en-GB"/>
              </w:rPr>
              <w:t>The Chair will guide the Trustees and enable them to set overall policy, targets and evaluate the performance of The Specialist Education Trust.</w:t>
            </w:r>
          </w:p>
        </w:tc>
        <w:tc>
          <w:tcPr>
            <w:tcW w:w="2997" w:type="dxa"/>
          </w:tcPr>
          <w:p w14:paraId="7A295FD0" w14:textId="2024006D" w:rsidR="00733713" w:rsidRPr="00DD113E" w:rsidRDefault="00733713" w:rsidP="00733713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October 202</w:t>
            </w:r>
            <w:r w:rsidR="00E96A31">
              <w:rPr>
                <w:rFonts w:eastAsiaTheme="minorEastAsia" w:cstheme="minorHAnsi"/>
                <w:lang w:eastAsia="en-GB"/>
              </w:rPr>
              <w:t>4</w:t>
            </w:r>
            <w:r>
              <w:rPr>
                <w:rFonts w:eastAsiaTheme="minorEastAsia" w:cstheme="minorHAnsi"/>
                <w:lang w:eastAsia="en-GB"/>
              </w:rPr>
              <w:t>/202</w:t>
            </w:r>
            <w:r w:rsidR="00E96A31">
              <w:rPr>
                <w:rFonts w:eastAsiaTheme="minorEastAsia" w:cstheme="minorHAnsi"/>
                <w:lang w:eastAsia="en-GB"/>
              </w:rPr>
              <w:t>5</w:t>
            </w:r>
          </w:p>
        </w:tc>
        <w:tc>
          <w:tcPr>
            <w:tcW w:w="2315" w:type="dxa"/>
          </w:tcPr>
          <w:p w14:paraId="204DB463" w14:textId="26469328" w:rsidR="002A7D82" w:rsidRPr="00DD113E" w:rsidRDefault="00E96A31" w:rsidP="00040F4A">
            <w:pPr>
              <w:rPr>
                <w:rFonts w:eastAsiaTheme="minorEastAsia" w:cstheme="minorHAnsi"/>
                <w:lang w:eastAsia="en-GB"/>
              </w:rPr>
            </w:pPr>
            <w:r w:rsidRPr="00DD113E">
              <w:rPr>
                <w:rFonts w:cstheme="minorHAnsi"/>
              </w:rPr>
              <w:t>SASH Education Trust</w:t>
            </w:r>
          </w:p>
        </w:tc>
        <w:tc>
          <w:tcPr>
            <w:tcW w:w="1375" w:type="dxa"/>
          </w:tcPr>
          <w:p w14:paraId="13BC3E4F" w14:textId="4BC4DD5C" w:rsidR="003D5E03" w:rsidRPr="00DD113E" w:rsidRDefault="003D5E03" w:rsidP="00040F4A">
            <w:pPr>
              <w:rPr>
                <w:rFonts w:eastAsiaTheme="minorEastAsia" w:cstheme="minorHAnsi"/>
                <w:lang w:eastAsia="en-GB"/>
              </w:rPr>
            </w:pPr>
          </w:p>
        </w:tc>
      </w:tr>
      <w:tr w:rsidR="00E96A31" w:rsidRPr="00DD113E" w14:paraId="43B0594D" w14:textId="77777777" w:rsidTr="00E96A31">
        <w:tc>
          <w:tcPr>
            <w:tcW w:w="4036" w:type="dxa"/>
          </w:tcPr>
          <w:p w14:paraId="29024686" w14:textId="77777777" w:rsidR="00E96A31" w:rsidRDefault="00E96A31" w:rsidP="00E96A31">
            <w:pPr>
              <w:rPr>
                <w:rFonts w:cstheme="minorHAnsi"/>
              </w:rPr>
            </w:pPr>
            <w:r>
              <w:rPr>
                <w:rFonts w:cstheme="minorHAnsi"/>
              </w:rPr>
              <w:t>Mrs Hazel Thorpe</w:t>
            </w:r>
          </w:p>
          <w:p w14:paraId="7DC2835D" w14:textId="77777777" w:rsidR="00E96A31" w:rsidRDefault="00E96A31" w:rsidP="00E96A31">
            <w:pPr>
              <w:rPr>
                <w:rFonts w:cstheme="minorHAnsi"/>
              </w:rPr>
            </w:pPr>
            <w:r>
              <w:rPr>
                <w:rFonts w:cstheme="minorHAnsi"/>
              </w:rPr>
              <w:t>Chair of the LGB</w:t>
            </w:r>
          </w:p>
          <w:p w14:paraId="4CCACFAF" w14:textId="69F77B8F" w:rsidR="00E96A31" w:rsidRPr="00DD113E" w:rsidRDefault="00E96A31" w:rsidP="00E96A31">
            <w:pPr>
              <w:rPr>
                <w:rFonts w:cstheme="minorHAnsi"/>
              </w:rPr>
            </w:pPr>
            <w:r>
              <w:rPr>
                <w:rFonts w:cstheme="minorHAnsi"/>
              </w:rPr>
              <w:t>Vice-chair of the Trust Board</w:t>
            </w:r>
          </w:p>
        </w:tc>
        <w:tc>
          <w:tcPr>
            <w:tcW w:w="5012" w:type="dxa"/>
          </w:tcPr>
          <w:p w14:paraId="1B8E4EF5" w14:textId="315168E8" w:rsidR="00E96A31" w:rsidRPr="00DD113E" w:rsidRDefault="00E96A31" w:rsidP="00040F4A">
            <w:pPr>
              <w:rPr>
                <w:rFonts w:eastAsiaTheme="minorEastAsia" w:cstheme="minorHAnsi"/>
                <w:lang w:eastAsia="en-GB"/>
              </w:rPr>
            </w:pPr>
            <w:r w:rsidRPr="00DD113E">
              <w:rPr>
                <w:rFonts w:eastAsiaTheme="minorEastAsia" w:cstheme="minorHAnsi"/>
                <w:lang w:eastAsia="en-GB"/>
              </w:rPr>
              <w:t xml:space="preserve">The Chair will guide the </w:t>
            </w:r>
            <w:r>
              <w:rPr>
                <w:rFonts w:eastAsiaTheme="minorEastAsia" w:cstheme="minorHAnsi"/>
                <w:lang w:eastAsia="en-GB"/>
              </w:rPr>
              <w:t>Governors</w:t>
            </w:r>
            <w:r w:rsidRPr="00DD113E">
              <w:rPr>
                <w:rFonts w:eastAsiaTheme="minorEastAsia" w:cstheme="minorHAnsi"/>
                <w:lang w:eastAsia="en-GB"/>
              </w:rPr>
              <w:t xml:space="preserve"> and enable them to </w:t>
            </w:r>
            <w:r>
              <w:rPr>
                <w:rFonts w:eastAsiaTheme="minorEastAsia" w:cstheme="minorHAnsi"/>
                <w:lang w:eastAsia="en-GB"/>
              </w:rPr>
              <w:t>review</w:t>
            </w:r>
            <w:r w:rsidRPr="00DD113E">
              <w:rPr>
                <w:rFonts w:eastAsiaTheme="minorEastAsia" w:cstheme="minorHAnsi"/>
                <w:lang w:eastAsia="en-GB"/>
              </w:rPr>
              <w:t xml:space="preserve"> polic</w:t>
            </w:r>
            <w:r>
              <w:rPr>
                <w:rFonts w:eastAsiaTheme="minorEastAsia" w:cstheme="minorHAnsi"/>
                <w:lang w:eastAsia="en-GB"/>
              </w:rPr>
              <w:t>ies and operational procedures.</w:t>
            </w:r>
          </w:p>
        </w:tc>
        <w:tc>
          <w:tcPr>
            <w:tcW w:w="2997" w:type="dxa"/>
          </w:tcPr>
          <w:p w14:paraId="5851B4EB" w14:textId="77777777" w:rsidR="00E96A31" w:rsidRDefault="00E96A31" w:rsidP="00733713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November 2024/2025 (LGB)</w:t>
            </w:r>
          </w:p>
          <w:p w14:paraId="3D77D370" w14:textId="63F23A14" w:rsidR="00E96A31" w:rsidRDefault="00E96A31" w:rsidP="00733713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October 2024/2025 (Trust)</w:t>
            </w:r>
          </w:p>
        </w:tc>
        <w:tc>
          <w:tcPr>
            <w:tcW w:w="2315" w:type="dxa"/>
          </w:tcPr>
          <w:p w14:paraId="38F73FA3" w14:textId="47FF21EE" w:rsidR="00E96A31" w:rsidRPr="00DD113E" w:rsidRDefault="00E96A31" w:rsidP="00040F4A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None</w:t>
            </w:r>
          </w:p>
        </w:tc>
        <w:tc>
          <w:tcPr>
            <w:tcW w:w="1375" w:type="dxa"/>
          </w:tcPr>
          <w:p w14:paraId="005122CA" w14:textId="77777777" w:rsidR="00E96A31" w:rsidRPr="00DD113E" w:rsidRDefault="00E96A31" w:rsidP="00040F4A">
            <w:pPr>
              <w:rPr>
                <w:rFonts w:eastAsiaTheme="minorEastAsia" w:cstheme="minorHAnsi"/>
                <w:lang w:eastAsia="en-GB"/>
              </w:rPr>
            </w:pPr>
          </w:p>
        </w:tc>
      </w:tr>
      <w:tr w:rsidR="002A7D82" w:rsidRPr="00DD113E" w14:paraId="2A4E292A" w14:textId="77777777" w:rsidTr="00E96A31">
        <w:tc>
          <w:tcPr>
            <w:tcW w:w="4036" w:type="dxa"/>
          </w:tcPr>
          <w:p w14:paraId="534891CB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Miss Angela Mumford</w:t>
            </w:r>
          </w:p>
          <w:p w14:paraId="220DF92E" w14:textId="77777777" w:rsidR="002A7D82" w:rsidRPr="00DD113E" w:rsidRDefault="00733713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Executive </w:t>
            </w:r>
            <w:r w:rsidR="002A7D82" w:rsidRPr="00DD113E">
              <w:rPr>
                <w:rFonts w:cstheme="minorHAnsi"/>
              </w:rPr>
              <w:t>Headteacher of SET &amp; Accounting Officer</w:t>
            </w:r>
            <w:r w:rsidR="00F45658" w:rsidRPr="00DD113E">
              <w:rPr>
                <w:rFonts w:cstheme="minorHAnsi"/>
              </w:rPr>
              <w:t xml:space="preserve"> (as at 1.9.20)</w:t>
            </w:r>
          </w:p>
        </w:tc>
        <w:tc>
          <w:tcPr>
            <w:tcW w:w="5012" w:type="dxa"/>
          </w:tcPr>
          <w:p w14:paraId="0D1D2AC9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Ensures the Trusts formal financial documentation and returns are submitted to the DFE as appropriate, ensuring value for money in all financial dealings.</w:t>
            </w:r>
          </w:p>
        </w:tc>
        <w:tc>
          <w:tcPr>
            <w:tcW w:w="2997" w:type="dxa"/>
          </w:tcPr>
          <w:p w14:paraId="57CC0450" w14:textId="77777777" w:rsidR="00E96A31" w:rsidRDefault="00E96A31" w:rsidP="00E96A31">
            <w:pPr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November 2024/2025 (LGB)</w:t>
            </w:r>
          </w:p>
          <w:p w14:paraId="01D5BA61" w14:textId="48CE4E20" w:rsidR="00733713" w:rsidRPr="00DD113E" w:rsidRDefault="00E96A31" w:rsidP="00E96A31">
            <w:pPr>
              <w:rPr>
                <w:rFonts w:cstheme="minorHAnsi"/>
              </w:rPr>
            </w:pPr>
            <w:r>
              <w:rPr>
                <w:rFonts w:eastAsiaTheme="minorEastAsia" w:cstheme="minorHAnsi"/>
                <w:lang w:eastAsia="en-GB"/>
              </w:rPr>
              <w:t>October 2024/2025 (Trust)</w:t>
            </w:r>
          </w:p>
        </w:tc>
        <w:tc>
          <w:tcPr>
            <w:tcW w:w="2315" w:type="dxa"/>
          </w:tcPr>
          <w:p w14:paraId="7F5BBDA0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14CA2730" w14:textId="5A6CF0AE" w:rsidR="003D5E03" w:rsidRPr="00DD113E" w:rsidRDefault="003D5E03" w:rsidP="00E22674">
            <w:pPr>
              <w:rPr>
                <w:rFonts w:cstheme="minorHAnsi"/>
              </w:rPr>
            </w:pPr>
          </w:p>
        </w:tc>
      </w:tr>
      <w:tr w:rsidR="002A7D82" w:rsidRPr="00DD113E" w14:paraId="1C981605" w14:textId="77777777" w:rsidTr="00E96A31">
        <w:tc>
          <w:tcPr>
            <w:tcW w:w="4036" w:type="dxa"/>
          </w:tcPr>
          <w:p w14:paraId="138E0A1A" w14:textId="07904E85" w:rsidR="002A7D82" w:rsidRPr="00DD113E" w:rsidRDefault="002A7D82" w:rsidP="00040F4A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 xml:space="preserve">Mrs </w:t>
            </w:r>
            <w:r w:rsidR="009E7EFF">
              <w:rPr>
                <w:rFonts w:cstheme="minorHAnsi"/>
              </w:rPr>
              <w:t>Sandra D’Souza</w:t>
            </w:r>
            <w:r w:rsidR="00DD113E" w:rsidRPr="00DD113E">
              <w:rPr>
                <w:rFonts w:cstheme="minorHAnsi"/>
              </w:rPr>
              <w:t xml:space="preserve"> – </w:t>
            </w:r>
            <w:r w:rsidR="00DD113E" w:rsidRPr="00DD113E">
              <w:rPr>
                <w:rFonts w:cstheme="minorHAnsi"/>
                <w:b/>
                <w:u w:val="single"/>
              </w:rPr>
              <w:t>NON-VOTING</w:t>
            </w:r>
          </w:p>
          <w:p w14:paraId="4B2632C1" w14:textId="77777777" w:rsidR="002A7D82" w:rsidRPr="00DD113E" w:rsidRDefault="00733713" w:rsidP="00040F4A">
            <w:pPr>
              <w:rPr>
                <w:rFonts w:cstheme="minorHAnsi"/>
              </w:rPr>
            </w:pPr>
            <w:r>
              <w:rPr>
                <w:rFonts w:cstheme="minorHAnsi"/>
              </w:rPr>
              <w:t>Governance Professional to the Trust Bo</w:t>
            </w:r>
            <w:r w:rsidR="002A7D82" w:rsidRPr="00DD113E">
              <w:rPr>
                <w:rFonts w:cstheme="minorHAnsi"/>
              </w:rPr>
              <w:t>ard, LGB &amp; Company Secretary</w:t>
            </w:r>
          </w:p>
        </w:tc>
        <w:tc>
          <w:tcPr>
            <w:tcW w:w="5012" w:type="dxa"/>
          </w:tcPr>
          <w:p w14:paraId="1375EF81" w14:textId="77777777" w:rsidR="002A7D82" w:rsidRPr="00DD113E" w:rsidRDefault="002A7D82" w:rsidP="00040F4A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Advises on and files requirements with Companies House as necessary.  Supporting role to the Chair, prepares agendas and takes meeting minutes</w:t>
            </w:r>
          </w:p>
        </w:tc>
        <w:tc>
          <w:tcPr>
            <w:tcW w:w="2997" w:type="dxa"/>
          </w:tcPr>
          <w:p w14:paraId="64FA9C1B" w14:textId="40520A9D" w:rsidR="00733713" w:rsidRPr="00DD113E" w:rsidRDefault="00E96A31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Ongoing contract</w:t>
            </w:r>
          </w:p>
        </w:tc>
        <w:tc>
          <w:tcPr>
            <w:tcW w:w="2315" w:type="dxa"/>
          </w:tcPr>
          <w:p w14:paraId="7D43AA25" w14:textId="77777777" w:rsidR="002A7D82" w:rsidRPr="00DD113E" w:rsidRDefault="00733713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5734B888" w14:textId="205A3062" w:rsidR="003D5E03" w:rsidRPr="00DD113E" w:rsidRDefault="003D5E03" w:rsidP="00AC5BAE">
            <w:pPr>
              <w:rPr>
                <w:rFonts w:cstheme="minorHAnsi"/>
              </w:rPr>
            </w:pPr>
          </w:p>
        </w:tc>
      </w:tr>
      <w:tr w:rsidR="002A7D82" w:rsidRPr="00DD113E" w14:paraId="2073DF14" w14:textId="77777777" w:rsidTr="00E96A31">
        <w:tc>
          <w:tcPr>
            <w:tcW w:w="4036" w:type="dxa"/>
          </w:tcPr>
          <w:p w14:paraId="1604BAC1" w14:textId="3EBF5AEF" w:rsidR="00E96A31" w:rsidRDefault="00E96A31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Mr John Garner</w:t>
            </w:r>
          </w:p>
          <w:p w14:paraId="51835932" w14:textId="794FBA7A" w:rsidR="002A7D82" w:rsidRPr="00DD113E" w:rsidRDefault="00E96A31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Director</w:t>
            </w:r>
            <w:r w:rsidR="00105288">
              <w:rPr>
                <w:rFonts w:cstheme="minorHAnsi"/>
              </w:rPr>
              <w:t xml:space="preserve"> </w:t>
            </w:r>
          </w:p>
        </w:tc>
        <w:tc>
          <w:tcPr>
            <w:tcW w:w="5012" w:type="dxa"/>
          </w:tcPr>
          <w:p w14:paraId="3701AAAE" w14:textId="261EB9A2" w:rsidR="002A7D82" w:rsidRPr="00DD113E" w:rsidRDefault="00E96A31" w:rsidP="006C7F9D">
            <w:pPr>
              <w:rPr>
                <w:rFonts w:cstheme="minorHAnsi"/>
                <w:color w:val="000000" w:themeColor="text1"/>
              </w:rPr>
            </w:pPr>
            <w:r w:rsidRPr="00DD113E">
              <w:rPr>
                <w:rFonts w:cstheme="minorHAnsi"/>
                <w:color w:val="000000" w:themeColor="text1"/>
              </w:rPr>
              <w:t>Supporting role to the Chair</w:t>
            </w:r>
          </w:p>
        </w:tc>
        <w:tc>
          <w:tcPr>
            <w:tcW w:w="2997" w:type="dxa"/>
          </w:tcPr>
          <w:p w14:paraId="55FDB50B" w14:textId="1CA01D7B" w:rsidR="002A7D82" w:rsidRPr="00DD113E" w:rsidRDefault="00E96A31" w:rsidP="00AC5BAE">
            <w:pPr>
              <w:rPr>
                <w:rFonts w:cstheme="minorHAnsi"/>
              </w:rPr>
            </w:pPr>
            <w:r>
              <w:rPr>
                <w:rFonts w:eastAsiaTheme="minorEastAsia" w:cstheme="minorHAnsi"/>
                <w:lang w:eastAsia="en-GB"/>
              </w:rPr>
              <w:t xml:space="preserve">October 2024/2025 </w:t>
            </w:r>
          </w:p>
        </w:tc>
        <w:tc>
          <w:tcPr>
            <w:tcW w:w="2315" w:type="dxa"/>
          </w:tcPr>
          <w:p w14:paraId="6390C09A" w14:textId="4339B5E0" w:rsidR="002A7D82" w:rsidRDefault="00E96A31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Vyners Learning Trust</w:t>
            </w:r>
          </w:p>
          <w:p w14:paraId="01174D0D" w14:textId="6C69C422" w:rsidR="00E96A31" w:rsidRPr="00DD113E" w:rsidRDefault="00E96A31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Ruislip Gardens Primary School</w:t>
            </w:r>
          </w:p>
        </w:tc>
        <w:tc>
          <w:tcPr>
            <w:tcW w:w="1375" w:type="dxa"/>
          </w:tcPr>
          <w:p w14:paraId="75F3AE55" w14:textId="54B1ACDF" w:rsidR="002A7D82" w:rsidRPr="00DD113E" w:rsidRDefault="002A7D82" w:rsidP="003D5E03">
            <w:pPr>
              <w:rPr>
                <w:rFonts w:cstheme="minorHAnsi"/>
              </w:rPr>
            </w:pPr>
          </w:p>
        </w:tc>
      </w:tr>
      <w:tr w:rsidR="002A7D82" w:rsidRPr="00DD113E" w14:paraId="7418D672" w14:textId="77777777" w:rsidTr="00E96A31">
        <w:tc>
          <w:tcPr>
            <w:tcW w:w="4036" w:type="dxa"/>
          </w:tcPr>
          <w:p w14:paraId="4B3FA12F" w14:textId="7113EA3A" w:rsidR="00EC3C78" w:rsidRDefault="003D5E03" w:rsidP="00143294">
            <w:pPr>
              <w:rPr>
                <w:rFonts w:cstheme="minorHAnsi"/>
              </w:rPr>
            </w:pPr>
            <w:r>
              <w:rPr>
                <w:rFonts w:cstheme="minorHAnsi"/>
              </w:rPr>
              <w:t>Mrs Laura Good</w:t>
            </w:r>
          </w:p>
          <w:p w14:paraId="1841CC5F" w14:textId="45042657" w:rsidR="002A7D82" w:rsidRPr="00DD113E" w:rsidRDefault="002A7D82" w:rsidP="0014329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Me</w:t>
            </w:r>
            <w:r w:rsidR="00EC3C78">
              <w:rPr>
                <w:rFonts w:cstheme="minorHAnsi"/>
              </w:rPr>
              <w:t>mber of the Trust Board</w:t>
            </w:r>
          </w:p>
        </w:tc>
        <w:tc>
          <w:tcPr>
            <w:tcW w:w="5012" w:type="dxa"/>
          </w:tcPr>
          <w:p w14:paraId="2F4A24A4" w14:textId="77777777" w:rsidR="002A7D82" w:rsidRPr="00DD113E" w:rsidRDefault="002A7D82" w:rsidP="006C7F9D">
            <w:pPr>
              <w:rPr>
                <w:rFonts w:cstheme="minorHAnsi"/>
                <w:color w:val="000000" w:themeColor="text1"/>
              </w:rPr>
            </w:pPr>
            <w:r w:rsidRPr="00DD113E">
              <w:rPr>
                <w:rFonts w:cstheme="minorHAnsi"/>
                <w:color w:val="000000" w:themeColor="text1"/>
              </w:rPr>
              <w:t>Supporting role to the Chair</w:t>
            </w:r>
          </w:p>
        </w:tc>
        <w:tc>
          <w:tcPr>
            <w:tcW w:w="2997" w:type="dxa"/>
          </w:tcPr>
          <w:p w14:paraId="4A6C7009" w14:textId="623AE096" w:rsidR="002A7D82" w:rsidRPr="00DD113E" w:rsidRDefault="003D5E03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July 2023 / 2026 (LGB)</w:t>
            </w:r>
          </w:p>
        </w:tc>
        <w:tc>
          <w:tcPr>
            <w:tcW w:w="2315" w:type="dxa"/>
          </w:tcPr>
          <w:p w14:paraId="3D12D58C" w14:textId="1447CB7A" w:rsidR="002A7D82" w:rsidRPr="00DD113E" w:rsidRDefault="003D5E03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416FABA6" w14:textId="3F41C92B" w:rsidR="00F45658" w:rsidRPr="00DD113E" w:rsidRDefault="00F45658" w:rsidP="00AC5BAE">
            <w:pPr>
              <w:rPr>
                <w:rFonts w:cstheme="minorHAnsi"/>
              </w:rPr>
            </w:pPr>
          </w:p>
        </w:tc>
      </w:tr>
      <w:tr w:rsidR="002A7D82" w:rsidRPr="00DD113E" w14:paraId="13B57465" w14:textId="77777777" w:rsidTr="00E96A31">
        <w:tc>
          <w:tcPr>
            <w:tcW w:w="4036" w:type="dxa"/>
          </w:tcPr>
          <w:p w14:paraId="77E7B6C4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 John Gonoud</w:t>
            </w:r>
          </w:p>
          <w:p w14:paraId="0F5B7804" w14:textId="77777777" w:rsidR="002A7D82" w:rsidRPr="00DD113E" w:rsidRDefault="00B45145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Vice Chair of LGB</w:t>
            </w:r>
          </w:p>
        </w:tc>
        <w:tc>
          <w:tcPr>
            <w:tcW w:w="5012" w:type="dxa"/>
          </w:tcPr>
          <w:p w14:paraId="4317D9D7" w14:textId="77777777" w:rsidR="002A7D82" w:rsidRPr="00DD113E" w:rsidRDefault="002A7D82" w:rsidP="006C7F9D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Responsible for Health &amp; Safety</w:t>
            </w:r>
          </w:p>
        </w:tc>
        <w:tc>
          <w:tcPr>
            <w:tcW w:w="2997" w:type="dxa"/>
          </w:tcPr>
          <w:p w14:paraId="050CE347" w14:textId="411411AD" w:rsidR="002A7D82" w:rsidRPr="00DD113E" w:rsidRDefault="007B11EA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September 202</w:t>
            </w:r>
            <w:r w:rsidR="002A7A6C">
              <w:rPr>
                <w:rFonts w:cstheme="minorHAnsi"/>
              </w:rPr>
              <w:t>2</w:t>
            </w:r>
            <w:r>
              <w:rPr>
                <w:rFonts w:cstheme="minorHAnsi"/>
              </w:rPr>
              <w:t>/202</w:t>
            </w:r>
            <w:r w:rsidR="002A7A6C">
              <w:rPr>
                <w:rFonts w:cstheme="minorHAnsi"/>
              </w:rPr>
              <w:t>3</w:t>
            </w:r>
            <w:r>
              <w:rPr>
                <w:rFonts w:cstheme="minorHAnsi"/>
              </w:rPr>
              <w:t xml:space="preserve"> (LGB)</w:t>
            </w:r>
          </w:p>
        </w:tc>
        <w:tc>
          <w:tcPr>
            <w:tcW w:w="2315" w:type="dxa"/>
          </w:tcPr>
          <w:p w14:paraId="5A77C9EC" w14:textId="77777777" w:rsidR="002A7D82" w:rsidRPr="00DD113E" w:rsidRDefault="002A7D82" w:rsidP="00AC5BAE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408A463D" w14:textId="59CF4E83" w:rsidR="002A7D82" w:rsidRPr="00DD113E" w:rsidRDefault="002A7D82" w:rsidP="00AC5BAE">
            <w:pPr>
              <w:rPr>
                <w:rFonts w:cstheme="minorHAnsi"/>
              </w:rPr>
            </w:pPr>
          </w:p>
        </w:tc>
      </w:tr>
      <w:tr w:rsidR="002A7A6C" w:rsidRPr="00DD113E" w14:paraId="6958C42F" w14:textId="77777777" w:rsidTr="00E96A31">
        <w:tc>
          <w:tcPr>
            <w:tcW w:w="4036" w:type="dxa"/>
          </w:tcPr>
          <w:p w14:paraId="07DBC31F" w14:textId="25E11CC1" w:rsidR="002A7A6C" w:rsidRDefault="00B200F2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Mrs Clare Cunnington</w:t>
            </w:r>
          </w:p>
          <w:p w14:paraId="170C1FB5" w14:textId="78116EF6" w:rsidR="002A7A6C" w:rsidRPr="00DD113E" w:rsidRDefault="002A7A6C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Local Governing Body</w:t>
            </w:r>
          </w:p>
        </w:tc>
        <w:tc>
          <w:tcPr>
            <w:tcW w:w="5012" w:type="dxa"/>
          </w:tcPr>
          <w:p w14:paraId="472916E7" w14:textId="5F7DCB06" w:rsidR="002A7A6C" w:rsidRPr="00DD113E" w:rsidRDefault="002A7A6C" w:rsidP="006C7F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Responsible for </w:t>
            </w:r>
            <w:r w:rsidR="00B200F2">
              <w:rPr>
                <w:rFonts w:cstheme="minorHAnsi"/>
                <w:color w:val="000000" w:themeColor="text1"/>
              </w:rPr>
              <w:t>Pupil Progress</w:t>
            </w:r>
            <w:r w:rsidRPr="002A7A6C">
              <w:rPr>
                <w:rFonts w:cstheme="minorHAnsi"/>
                <w:color w:val="000000" w:themeColor="text1"/>
              </w:rPr>
              <w:t>, Pupil Premium and Disadvantaged Children</w:t>
            </w:r>
          </w:p>
        </w:tc>
        <w:tc>
          <w:tcPr>
            <w:tcW w:w="2997" w:type="dxa"/>
          </w:tcPr>
          <w:p w14:paraId="0E6085F2" w14:textId="4D8841D8" w:rsidR="002A7A6C" w:rsidRDefault="00B200F2" w:rsidP="00AC5BAE">
            <w:pPr>
              <w:rPr>
                <w:rFonts w:cstheme="minorHAnsi"/>
              </w:rPr>
            </w:pPr>
            <w:r>
              <w:rPr>
                <w:rFonts w:eastAsiaTheme="minorEastAsia" w:cstheme="minorHAnsi"/>
                <w:lang w:eastAsia="en-GB"/>
              </w:rPr>
              <w:t>November 2024/2025</w:t>
            </w:r>
          </w:p>
        </w:tc>
        <w:tc>
          <w:tcPr>
            <w:tcW w:w="2315" w:type="dxa"/>
          </w:tcPr>
          <w:p w14:paraId="27FF4937" w14:textId="39244E18" w:rsidR="002A7A6C" w:rsidRPr="002A7A6C" w:rsidRDefault="00B200F2" w:rsidP="00AC5BAE">
            <w:pPr>
              <w:rPr>
                <w:rFonts w:cstheme="minorHAnsi"/>
                <w:sz w:val="18"/>
                <w:szCs w:val="18"/>
              </w:rPr>
            </w:pPr>
            <w:r w:rsidRPr="00B200F2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07A89495" w14:textId="0103D3E8" w:rsidR="002A7A6C" w:rsidRPr="00DD113E" w:rsidRDefault="002A7A6C" w:rsidP="00AC5BAE">
            <w:pPr>
              <w:rPr>
                <w:rFonts w:cstheme="minorHAnsi"/>
              </w:rPr>
            </w:pPr>
          </w:p>
        </w:tc>
      </w:tr>
      <w:tr w:rsidR="00C7121F" w:rsidRPr="00DD113E" w14:paraId="4B01B0DE" w14:textId="77777777" w:rsidTr="00E96A31">
        <w:tc>
          <w:tcPr>
            <w:tcW w:w="4036" w:type="dxa"/>
          </w:tcPr>
          <w:p w14:paraId="333EFF30" w14:textId="3A57259D" w:rsidR="00C7121F" w:rsidRDefault="00EC3C78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Vacancy</w:t>
            </w:r>
          </w:p>
          <w:p w14:paraId="12D0ACA2" w14:textId="77777777" w:rsidR="00C7121F" w:rsidRPr="00DD113E" w:rsidRDefault="00C7121F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Staff Governor</w:t>
            </w:r>
          </w:p>
        </w:tc>
        <w:tc>
          <w:tcPr>
            <w:tcW w:w="5012" w:type="dxa"/>
          </w:tcPr>
          <w:p w14:paraId="6A7B6E4F" w14:textId="17B36068" w:rsidR="00C7121F" w:rsidRPr="00DD113E" w:rsidRDefault="00C7121F" w:rsidP="006C7F9D">
            <w:pPr>
              <w:rPr>
                <w:rFonts w:cstheme="minorHAnsi"/>
              </w:rPr>
            </w:pPr>
          </w:p>
        </w:tc>
        <w:tc>
          <w:tcPr>
            <w:tcW w:w="2997" w:type="dxa"/>
          </w:tcPr>
          <w:p w14:paraId="1C43B407" w14:textId="033CF415" w:rsidR="00C7121F" w:rsidRDefault="00C7121F" w:rsidP="00AC5BAE">
            <w:pPr>
              <w:rPr>
                <w:rFonts w:cstheme="minorHAnsi"/>
              </w:rPr>
            </w:pPr>
          </w:p>
        </w:tc>
        <w:tc>
          <w:tcPr>
            <w:tcW w:w="2315" w:type="dxa"/>
          </w:tcPr>
          <w:p w14:paraId="6C5E3686" w14:textId="3C602ED4" w:rsidR="00C7121F" w:rsidRPr="00DD113E" w:rsidRDefault="00C7121F" w:rsidP="00AC5BAE">
            <w:pPr>
              <w:rPr>
                <w:rFonts w:cstheme="minorHAnsi"/>
              </w:rPr>
            </w:pPr>
          </w:p>
        </w:tc>
        <w:tc>
          <w:tcPr>
            <w:tcW w:w="1375" w:type="dxa"/>
          </w:tcPr>
          <w:p w14:paraId="755EA58B" w14:textId="00365E68" w:rsidR="00C7121F" w:rsidRPr="00DD113E" w:rsidRDefault="00C7121F" w:rsidP="00AC5BAE">
            <w:pPr>
              <w:rPr>
                <w:rFonts w:cstheme="minorHAnsi"/>
              </w:rPr>
            </w:pPr>
          </w:p>
        </w:tc>
      </w:tr>
      <w:tr w:rsidR="00105288" w:rsidRPr="00DD113E" w14:paraId="22FBFEB7" w14:textId="77777777" w:rsidTr="00E96A31">
        <w:tc>
          <w:tcPr>
            <w:tcW w:w="4036" w:type="dxa"/>
          </w:tcPr>
          <w:p w14:paraId="1AEB19BB" w14:textId="77777777" w:rsidR="00105288" w:rsidRPr="00105288" w:rsidRDefault="00105288" w:rsidP="00E22674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</w:rPr>
              <w:t xml:space="preserve">Mrs Julia Heath – </w:t>
            </w:r>
            <w:r w:rsidRPr="00105288">
              <w:rPr>
                <w:rFonts w:cstheme="minorHAnsi"/>
                <w:b/>
                <w:u w:val="single"/>
              </w:rPr>
              <w:t>NON-VOTING</w:t>
            </w:r>
          </w:p>
          <w:p w14:paraId="4846CFAF" w14:textId="77777777" w:rsidR="00105288" w:rsidRPr="00DD113E" w:rsidRDefault="00105288" w:rsidP="00E22674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of the Trust Board &amp; LGB</w:t>
            </w:r>
          </w:p>
        </w:tc>
        <w:tc>
          <w:tcPr>
            <w:tcW w:w="5012" w:type="dxa"/>
          </w:tcPr>
          <w:p w14:paraId="5F9A419E" w14:textId="77777777" w:rsidR="00105288" w:rsidRPr="00DD113E" w:rsidRDefault="00105288" w:rsidP="006C7F9D">
            <w:pPr>
              <w:rPr>
                <w:rFonts w:cstheme="minorHAnsi"/>
              </w:rPr>
            </w:pPr>
            <w:r w:rsidRPr="00DD113E">
              <w:rPr>
                <w:rFonts w:cstheme="minorHAnsi"/>
                <w:color w:val="000000" w:themeColor="text1"/>
              </w:rPr>
              <w:t>Supporting role to the Chair</w:t>
            </w:r>
          </w:p>
        </w:tc>
        <w:tc>
          <w:tcPr>
            <w:tcW w:w="2997" w:type="dxa"/>
          </w:tcPr>
          <w:p w14:paraId="3BD42A75" w14:textId="77777777" w:rsidR="00105288" w:rsidRDefault="007B11EA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November 2020/2023 (LGB)</w:t>
            </w:r>
          </w:p>
          <w:p w14:paraId="556D9F19" w14:textId="77777777" w:rsidR="007B11EA" w:rsidRPr="00DD113E" w:rsidRDefault="007B11EA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>December 2020/2023 (Trust)</w:t>
            </w:r>
          </w:p>
        </w:tc>
        <w:tc>
          <w:tcPr>
            <w:tcW w:w="2315" w:type="dxa"/>
          </w:tcPr>
          <w:p w14:paraId="697D5EB1" w14:textId="77777777" w:rsidR="00105288" w:rsidRPr="00DD113E" w:rsidRDefault="00105288" w:rsidP="00AC5BA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None </w:t>
            </w:r>
          </w:p>
        </w:tc>
        <w:tc>
          <w:tcPr>
            <w:tcW w:w="1375" w:type="dxa"/>
          </w:tcPr>
          <w:p w14:paraId="57604320" w14:textId="0AE5165E" w:rsidR="00CC7233" w:rsidRPr="00DD113E" w:rsidRDefault="00CC7233" w:rsidP="003D5E03">
            <w:pPr>
              <w:rPr>
                <w:rFonts w:cstheme="minorHAnsi"/>
              </w:rPr>
            </w:pPr>
          </w:p>
        </w:tc>
      </w:tr>
      <w:tr w:rsidR="007B11EA" w:rsidRPr="00DD113E" w14:paraId="1A609828" w14:textId="77777777" w:rsidTr="00E96A31">
        <w:tc>
          <w:tcPr>
            <w:tcW w:w="4036" w:type="dxa"/>
            <w:shd w:val="clear" w:color="auto" w:fill="000000" w:themeFill="text1"/>
          </w:tcPr>
          <w:p w14:paraId="38676F06" w14:textId="77777777" w:rsidR="007B11EA" w:rsidRDefault="007B11EA" w:rsidP="00E22674">
            <w:pPr>
              <w:rPr>
                <w:rFonts w:cstheme="minorHAnsi"/>
              </w:rPr>
            </w:pPr>
          </w:p>
        </w:tc>
        <w:tc>
          <w:tcPr>
            <w:tcW w:w="5012" w:type="dxa"/>
            <w:shd w:val="clear" w:color="auto" w:fill="000000" w:themeFill="text1"/>
          </w:tcPr>
          <w:p w14:paraId="731B0A06" w14:textId="77777777" w:rsidR="007B11EA" w:rsidRPr="00DD113E" w:rsidRDefault="007B11EA" w:rsidP="006C7F9D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997" w:type="dxa"/>
            <w:shd w:val="clear" w:color="auto" w:fill="000000" w:themeFill="text1"/>
          </w:tcPr>
          <w:p w14:paraId="6F5C8801" w14:textId="77777777" w:rsidR="007B11EA" w:rsidRDefault="007B11EA" w:rsidP="00AC5BAE">
            <w:pPr>
              <w:rPr>
                <w:rFonts w:cstheme="minorHAnsi"/>
              </w:rPr>
            </w:pPr>
          </w:p>
        </w:tc>
        <w:tc>
          <w:tcPr>
            <w:tcW w:w="2315" w:type="dxa"/>
            <w:shd w:val="clear" w:color="auto" w:fill="000000" w:themeFill="text1"/>
          </w:tcPr>
          <w:p w14:paraId="4BDA8A12" w14:textId="77777777" w:rsidR="007B11EA" w:rsidRDefault="007B11EA" w:rsidP="00AC5BAE">
            <w:pPr>
              <w:rPr>
                <w:rFonts w:cstheme="minorHAnsi"/>
              </w:rPr>
            </w:pPr>
          </w:p>
        </w:tc>
        <w:tc>
          <w:tcPr>
            <w:tcW w:w="1375" w:type="dxa"/>
            <w:shd w:val="clear" w:color="auto" w:fill="000000" w:themeFill="text1"/>
          </w:tcPr>
          <w:p w14:paraId="19EFAA2F" w14:textId="77777777" w:rsidR="007B11EA" w:rsidRDefault="007B11EA" w:rsidP="00AC5BAE">
            <w:pPr>
              <w:rPr>
                <w:rFonts w:cstheme="minorHAnsi"/>
              </w:rPr>
            </w:pPr>
          </w:p>
        </w:tc>
      </w:tr>
      <w:tr w:rsidR="002A7D82" w:rsidRPr="00DD113E" w14:paraId="035002C1" w14:textId="77777777" w:rsidTr="00E96A31">
        <w:tc>
          <w:tcPr>
            <w:tcW w:w="4036" w:type="dxa"/>
          </w:tcPr>
          <w:p w14:paraId="06B9EA29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 Kamran Abdus-Samad</w:t>
            </w:r>
            <w:r w:rsidR="00B45145">
              <w:rPr>
                <w:rFonts w:cstheme="minorHAnsi"/>
              </w:rPr>
              <w:t xml:space="preserve"> – </w:t>
            </w:r>
            <w:r w:rsidR="00B45145" w:rsidRPr="00B45145">
              <w:rPr>
                <w:rFonts w:cstheme="minorHAnsi"/>
                <w:b/>
                <w:u w:val="single"/>
              </w:rPr>
              <w:t>LEFT JULY 2021</w:t>
            </w:r>
          </w:p>
          <w:p w14:paraId="2558E024" w14:textId="77777777" w:rsidR="002A7D82" w:rsidRPr="00DD113E" w:rsidRDefault="002A7D82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Staff Governor</w:t>
            </w:r>
          </w:p>
        </w:tc>
        <w:tc>
          <w:tcPr>
            <w:tcW w:w="5012" w:type="dxa"/>
          </w:tcPr>
          <w:p w14:paraId="5D9B9639" w14:textId="77777777" w:rsidR="002A7D82" w:rsidRPr="00DD113E" w:rsidRDefault="002A7D82" w:rsidP="006C7F9D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Responsible for Equality &amp; Diversity and Risk Assessment</w:t>
            </w:r>
          </w:p>
        </w:tc>
        <w:tc>
          <w:tcPr>
            <w:tcW w:w="2997" w:type="dxa"/>
          </w:tcPr>
          <w:p w14:paraId="34DEFE0C" w14:textId="77777777" w:rsidR="002A7D82" w:rsidRPr="00DD113E" w:rsidRDefault="002A7D82" w:rsidP="00AC5BAE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May 2020- 2023</w:t>
            </w:r>
          </w:p>
        </w:tc>
        <w:tc>
          <w:tcPr>
            <w:tcW w:w="2315" w:type="dxa"/>
          </w:tcPr>
          <w:p w14:paraId="69C4D711" w14:textId="77777777" w:rsidR="002A7D82" w:rsidRPr="00DD113E" w:rsidRDefault="002A7D82" w:rsidP="00AC5BAE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3F7B96AB" w14:textId="77777777" w:rsidR="00F45658" w:rsidRPr="00DD113E" w:rsidRDefault="00F45658" w:rsidP="00AC5BAE">
            <w:pPr>
              <w:rPr>
                <w:rFonts w:cstheme="minorHAnsi"/>
              </w:rPr>
            </w:pPr>
          </w:p>
        </w:tc>
      </w:tr>
      <w:tr w:rsidR="00F45658" w:rsidRPr="00DD113E" w14:paraId="59B7F9CB" w14:textId="77777777" w:rsidTr="00E96A31">
        <w:tc>
          <w:tcPr>
            <w:tcW w:w="4036" w:type="dxa"/>
          </w:tcPr>
          <w:p w14:paraId="2F86576B" w14:textId="77777777" w:rsidR="00F45658" w:rsidRPr="00DD113E" w:rsidRDefault="00F45658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lastRenderedPageBreak/>
              <w:t>Mr Kevin Winter</w:t>
            </w:r>
            <w:r w:rsidR="00DD113E" w:rsidRPr="00DD113E">
              <w:rPr>
                <w:rFonts w:cstheme="minorHAnsi"/>
              </w:rPr>
              <w:t xml:space="preserve"> – </w:t>
            </w:r>
            <w:r w:rsidR="00DD113E" w:rsidRPr="00DD113E">
              <w:rPr>
                <w:rFonts w:cstheme="minorHAnsi"/>
                <w:b/>
                <w:u w:val="single"/>
              </w:rPr>
              <w:t>LEFT APRIL 2020</w:t>
            </w:r>
          </w:p>
          <w:p w14:paraId="4FD46B48" w14:textId="77777777" w:rsidR="00F45658" w:rsidRPr="00DD113E" w:rsidRDefault="00F45658" w:rsidP="00E22674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 xml:space="preserve">Staff Governor </w:t>
            </w:r>
          </w:p>
        </w:tc>
        <w:tc>
          <w:tcPr>
            <w:tcW w:w="5012" w:type="dxa"/>
          </w:tcPr>
          <w:p w14:paraId="2324779C" w14:textId="77777777" w:rsidR="00F45658" w:rsidRPr="00DD113E" w:rsidRDefault="00F45658" w:rsidP="006C7F9D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Responsible for Equality &amp; Diversity and Risk Assessment</w:t>
            </w:r>
          </w:p>
        </w:tc>
        <w:tc>
          <w:tcPr>
            <w:tcW w:w="2997" w:type="dxa"/>
          </w:tcPr>
          <w:p w14:paraId="490D55F7" w14:textId="77777777" w:rsidR="00F45658" w:rsidRPr="00DD113E" w:rsidRDefault="00F45658" w:rsidP="00AC5BAE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 xml:space="preserve">July 2019 </w:t>
            </w:r>
            <w:r w:rsidR="00DD113E" w:rsidRPr="00DD113E">
              <w:rPr>
                <w:rFonts w:cstheme="minorHAnsi"/>
              </w:rPr>
              <w:t>–</w:t>
            </w:r>
            <w:r w:rsidRPr="00DD113E">
              <w:rPr>
                <w:rFonts w:cstheme="minorHAnsi"/>
              </w:rPr>
              <w:t xml:space="preserve"> </w:t>
            </w:r>
            <w:r w:rsidR="00DD113E" w:rsidRPr="00DD113E">
              <w:rPr>
                <w:rFonts w:cstheme="minorHAnsi"/>
              </w:rPr>
              <w:t>April 2020</w:t>
            </w:r>
          </w:p>
        </w:tc>
        <w:tc>
          <w:tcPr>
            <w:tcW w:w="2315" w:type="dxa"/>
          </w:tcPr>
          <w:p w14:paraId="1FA7CAB6" w14:textId="77777777" w:rsidR="00F45658" w:rsidRPr="00DD113E" w:rsidRDefault="00DD113E" w:rsidP="00AC5BAE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031863C4" w14:textId="77777777" w:rsidR="00F45658" w:rsidRPr="00DD113E" w:rsidRDefault="00F45658" w:rsidP="00AC5BAE">
            <w:pPr>
              <w:rPr>
                <w:rFonts w:cstheme="minorHAnsi"/>
              </w:rPr>
            </w:pPr>
          </w:p>
        </w:tc>
      </w:tr>
      <w:tr w:rsidR="00B45145" w:rsidRPr="00DD113E" w14:paraId="5430E182" w14:textId="77777777" w:rsidTr="00E96A31">
        <w:tc>
          <w:tcPr>
            <w:tcW w:w="4036" w:type="dxa"/>
          </w:tcPr>
          <w:p w14:paraId="01F6C54E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Mrs Arina Hester</w:t>
            </w:r>
            <w:r>
              <w:rPr>
                <w:rFonts w:cstheme="minorHAnsi"/>
              </w:rPr>
              <w:t xml:space="preserve"> – </w:t>
            </w:r>
            <w:r w:rsidRPr="00B45145">
              <w:rPr>
                <w:rFonts w:cstheme="minorHAnsi"/>
                <w:b/>
                <w:u w:val="single"/>
              </w:rPr>
              <w:t>LEFT NOVEMBER 2020</w:t>
            </w:r>
          </w:p>
          <w:p w14:paraId="72FC02AC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Chair of the Trust Board Finance Committee</w:t>
            </w:r>
          </w:p>
        </w:tc>
        <w:tc>
          <w:tcPr>
            <w:tcW w:w="5012" w:type="dxa"/>
          </w:tcPr>
          <w:p w14:paraId="48FF6950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To Chair the Finance &amp; Audit committee ensuring information is communicated back to the Trust and LGB</w:t>
            </w:r>
          </w:p>
        </w:tc>
        <w:tc>
          <w:tcPr>
            <w:tcW w:w="2997" w:type="dxa"/>
          </w:tcPr>
          <w:p w14:paraId="0977F0F7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July 2016 - 2022</w:t>
            </w:r>
          </w:p>
        </w:tc>
        <w:tc>
          <w:tcPr>
            <w:tcW w:w="2315" w:type="dxa"/>
          </w:tcPr>
          <w:p w14:paraId="5963F178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6A337C35" w14:textId="77777777" w:rsidR="00B45145" w:rsidRPr="00DD113E" w:rsidRDefault="00B45145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  <w:tr w:rsidR="00B45145" w:rsidRPr="00DD113E" w14:paraId="79D51EAF" w14:textId="77777777" w:rsidTr="00E96A31">
        <w:tc>
          <w:tcPr>
            <w:tcW w:w="4036" w:type="dxa"/>
          </w:tcPr>
          <w:p w14:paraId="72481369" w14:textId="77777777" w:rsidR="00B45145" w:rsidRPr="00B45145" w:rsidRDefault="00B45145" w:rsidP="001A1C60">
            <w:pPr>
              <w:rPr>
                <w:rFonts w:cstheme="minorHAnsi"/>
                <w:b/>
                <w:u w:val="single"/>
              </w:rPr>
            </w:pPr>
            <w:r w:rsidRPr="00DD113E">
              <w:rPr>
                <w:rFonts w:cstheme="minorHAnsi"/>
              </w:rPr>
              <w:t>Mrs Rachel Axtell</w:t>
            </w:r>
            <w:r>
              <w:rPr>
                <w:rFonts w:cstheme="minorHAnsi"/>
              </w:rPr>
              <w:t xml:space="preserve"> – </w:t>
            </w:r>
            <w:r w:rsidRPr="00B45145">
              <w:rPr>
                <w:rFonts w:cstheme="minorHAnsi"/>
                <w:b/>
                <w:u w:val="single"/>
              </w:rPr>
              <w:t>LEFT SEPTEMBER 2020</w:t>
            </w:r>
          </w:p>
          <w:p w14:paraId="521DA585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Vice Chair of LGB</w:t>
            </w:r>
          </w:p>
        </w:tc>
        <w:tc>
          <w:tcPr>
            <w:tcW w:w="5012" w:type="dxa"/>
          </w:tcPr>
          <w:p w14:paraId="5663BB41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Responsible for parents, behaviour, &amp; attendance, mental health &amp; well-being</w:t>
            </w:r>
          </w:p>
        </w:tc>
        <w:tc>
          <w:tcPr>
            <w:tcW w:w="2997" w:type="dxa"/>
          </w:tcPr>
          <w:p w14:paraId="4B138195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September 2017 - 2021</w:t>
            </w:r>
          </w:p>
        </w:tc>
        <w:tc>
          <w:tcPr>
            <w:tcW w:w="2315" w:type="dxa"/>
          </w:tcPr>
          <w:p w14:paraId="465F0A38" w14:textId="77777777" w:rsidR="00B45145" w:rsidRPr="00DD113E" w:rsidRDefault="00B45145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4717DF0F" w14:textId="77777777" w:rsidR="00B45145" w:rsidRPr="00DD113E" w:rsidRDefault="00B45145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  <w:tr w:rsidR="007B11EA" w:rsidRPr="00DD113E" w14:paraId="66297DBB" w14:textId="77777777" w:rsidTr="00E96A31">
        <w:tc>
          <w:tcPr>
            <w:tcW w:w="4036" w:type="dxa"/>
          </w:tcPr>
          <w:p w14:paraId="0007106C" w14:textId="77777777" w:rsidR="007B11EA" w:rsidRDefault="007B11EA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Mrs Louise Clarke – </w:t>
            </w:r>
            <w:r w:rsidRPr="007B11EA">
              <w:rPr>
                <w:rFonts w:cstheme="minorHAnsi"/>
                <w:b/>
                <w:u w:val="single"/>
              </w:rPr>
              <w:t>LEFT OCTOBER 2021</w:t>
            </w:r>
          </w:p>
          <w:p w14:paraId="2A0DA1A1" w14:textId="77777777" w:rsidR="007B11EA" w:rsidRPr="00DD113E" w:rsidRDefault="007B11EA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of the LGB</w:t>
            </w:r>
          </w:p>
        </w:tc>
        <w:tc>
          <w:tcPr>
            <w:tcW w:w="5012" w:type="dxa"/>
          </w:tcPr>
          <w:p w14:paraId="67FE5F46" w14:textId="77777777" w:rsidR="007B11EA" w:rsidRPr="00DD113E" w:rsidRDefault="007B11EA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Responsible for Behaviour and Inclusion</w:t>
            </w:r>
          </w:p>
        </w:tc>
        <w:tc>
          <w:tcPr>
            <w:tcW w:w="2997" w:type="dxa"/>
          </w:tcPr>
          <w:p w14:paraId="2499FA57" w14:textId="77777777" w:rsidR="007B11EA" w:rsidRPr="00DD113E" w:rsidRDefault="007B11EA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September 2021 - 2024</w:t>
            </w:r>
          </w:p>
        </w:tc>
        <w:tc>
          <w:tcPr>
            <w:tcW w:w="2315" w:type="dxa"/>
          </w:tcPr>
          <w:p w14:paraId="4225A363" w14:textId="77777777" w:rsidR="007B11EA" w:rsidRPr="00DD113E" w:rsidRDefault="007B11EA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38F9E741" w14:textId="77777777" w:rsidR="007B11EA" w:rsidRDefault="007B11EA" w:rsidP="001A1C60">
            <w:pPr>
              <w:rPr>
                <w:rFonts w:cstheme="minorHAnsi"/>
              </w:rPr>
            </w:pPr>
          </w:p>
        </w:tc>
      </w:tr>
      <w:tr w:rsidR="00EC3C78" w:rsidRPr="00DD113E" w14:paraId="5E4F1EA0" w14:textId="77777777" w:rsidTr="00E96A31">
        <w:tc>
          <w:tcPr>
            <w:tcW w:w="4036" w:type="dxa"/>
          </w:tcPr>
          <w:p w14:paraId="316C3A31" w14:textId="77777777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Mrs Jo Matthews – </w:t>
            </w:r>
            <w:r w:rsidRPr="00EC3C78">
              <w:rPr>
                <w:rFonts w:cstheme="minorHAnsi"/>
                <w:b/>
                <w:bCs/>
                <w:u w:val="single"/>
              </w:rPr>
              <w:t>LEFT JULY 2022</w:t>
            </w:r>
          </w:p>
          <w:p w14:paraId="2E7B9827" w14:textId="1883E9EB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Member of the Trust Board</w:t>
            </w:r>
          </w:p>
        </w:tc>
        <w:tc>
          <w:tcPr>
            <w:tcW w:w="5012" w:type="dxa"/>
          </w:tcPr>
          <w:p w14:paraId="5688CBCF" w14:textId="5445D4F3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Supporting role to the Chair</w:t>
            </w:r>
          </w:p>
        </w:tc>
        <w:tc>
          <w:tcPr>
            <w:tcW w:w="2997" w:type="dxa"/>
          </w:tcPr>
          <w:p w14:paraId="58FFB484" w14:textId="735C6DB3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October 2020 - 2023</w:t>
            </w:r>
          </w:p>
        </w:tc>
        <w:tc>
          <w:tcPr>
            <w:tcW w:w="2315" w:type="dxa"/>
          </w:tcPr>
          <w:p w14:paraId="64BD1081" w14:textId="4E7AFE10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442F1BED" w14:textId="77777777" w:rsidR="00EC3C78" w:rsidRDefault="00EC3C78" w:rsidP="001A1C60">
            <w:pPr>
              <w:rPr>
                <w:rFonts w:cstheme="minorHAnsi"/>
              </w:rPr>
            </w:pPr>
          </w:p>
        </w:tc>
      </w:tr>
      <w:tr w:rsidR="00EC3C78" w:rsidRPr="00DD113E" w14:paraId="6C324849" w14:textId="77777777" w:rsidTr="00E96A31">
        <w:tc>
          <w:tcPr>
            <w:tcW w:w="4036" w:type="dxa"/>
          </w:tcPr>
          <w:p w14:paraId="205EF77C" w14:textId="77777777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Ms Leanne Clark – </w:t>
            </w:r>
            <w:r w:rsidRPr="00EC3C78">
              <w:rPr>
                <w:rFonts w:cstheme="minorHAnsi"/>
                <w:b/>
                <w:bCs/>
                <w:u w:val="single"/>
              </w:rPr>
              <w:t>LEFT JULY 2022</w:t>
            </w:r>
          </w:p>
          <w:p w14:paraId="43388B6D" w14:textId="312ADBF4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Staff Governor</w:t>
            </w:r>
          </w:p>
        </w:tc>
        <w:tc>
          <w:tcPr>
            <w:tcW w:w="5012" w:type="dxa"/>
          </w:tcPr>
          <w:p w14:paraId="6B49A046" w14:textId="63AE1F45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Responsible for Behaviour and Inclusion</w:t>
            </w:r>
          </w:p>
        </w:tc>
        <w:tc>
          <w:tcPr>
            <w:tcW w:w="2997" w:type="dxa"/>
          </w:tcPr>
          <w:p w14:paraId="029688CE" w14:textId="7A82C9C9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February 2022 – 2025</w:t>
            </w:r>
          </w:p>
        </w:tc>
        <w:tc>
          <w:tcPr>
            <w:tcW w:w="2315" w:type="dxa"/>
          </w:tcPr>
          <w:p w14:paraId="640B058D" w14:textId="21E27ADD" w:rsidR="00EC3C78" w:rsidRDefault="00EC3C78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15E0CD57" w14:textId="77777777" w:rsidR="00EC3C78" w:rsidRDefault="00EC3C78" w:rsidP="001A1C60">
            <w:pPr>
              <w:rPr>
                <w:rFonts w:cstheme="minorHAnsi"/>
              </w:rPr>
            </w:pPr>
          </w:p>
        </w:tc>
      </w:tr>
      <w:tr w:rsidR="00E3045D" w:rsidRPr="00DD113E" w14:paraId="3CC42045" w14:textId="77777777" w:rsidTr="00E96A31">
        <w:tc>
          <w:tcPr>
            <w:tcW w:w="4036" w:type="dxa"/>
          </w:tcPr>
          <w:p w14:paraId="7CA0AA3F" w14:textId="77777777" w:rsidR="00E3045D" w:rsidRDefault="00E3045D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 Paul Kerr – </w:t>
            </w:r>
            <w:r w:rsidRPr="00E3045D">
              <w:rPr>
                <w:rFonts w:cstheme="minorHAnsi"/>
                <w:b/>
                <w:bCs/>
                <w:u w:val="single"/>
              </w:rPr>
              <w:t>LEFT AUGUST 2023</w:t>
            </w:r>
          </w:p>
          <w:p w14:paraId="376D7C68" w14:textId="6F23129A" w:rsidR="00E3045D" w:rsidRDefault="00E3045D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Vice Chair of Trust and LGB</w:t>
            </w:r>
          </w:p>
        </w:tc>
        <w:tc>
          <w:tcPr>
            <w:tcW w:w="5012" w:type="dxa"/>
          </w:tcPr>
          <w:p w14:paraId="7E4A788B" w14:textId="4B542452" w:rsidR="00E3045D" w:rsidRDefault="00E3045D" w:rsidP="001A1C60">
            <w:pPr>
              <w:rPr>
                <w:rFonts w:cstheme="minorHAnsi"/>
              </w:rPr>
            </w:pPr>
            <w:r w:rsidRPr="00DD113E">
              <w:rPr>
                <w:rFonts w:cstheme="minorHAnsi"/>
                <w:color w:val="000000" w:themeColor="text1"/>
              </w:rPr>
              <w:t>Scrutinises and advises on all safeguarding matters to the Trust.  Also responsible to the LGB for Looked After Children, Physical Interventions and E-Safety</w:t>
            </w:r>
          </w:p>
        </w:tc>
        <w:tc>
          <w:tcPr>
            <w:tcW w:w="2997" w:type="dxa"/>
          </w:tcPr>
          <w:p w14:paraId="553E72DA" w14:textId="77777777" w:rsidR="00E3045D" w:rsidRDefault="00E3045D" w:rsidP="00E3045D">
            <w:pPr>
              <w:rPr>
                <w:rFonts w:cstheme="minorHAnsi"/>
              </w:rPr>
            </w:pPr>
            <w:r w:rsidRPr="00DD113E">
              <w:rPr>
                <w:rFonts w:cstheme="minorHAnsi"/>
              </w:rPr>
              <w:t>September 20</w:t>
            </w:r>
            <w:r>
              <w:rPr>
                <w:rFonts w:cstheme="minorHAnsi"/>
              </w:rPr>
              <w:t>22/2025</w:t>
            </w:r>
            <w:r w:rsidRPr="00DD113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(LGB)</w:t>
            </w:r>
          </w:p>
          <w:p w14:paraId="09FF79BD" w14:textId="57C8E598" w:rsidR="00E3045D" w:rsidRDefault="00E3045D" w:rsidP="00E3045D">
            <w:pPr>
              <w:rPr>
                <w:rFonts w:cstheme="minorHAnsi"/>
              </w:rPr>
            </w:pPr>
            <w:r>
              <w:rPr>
                <w:rFonts w:cstheme="minorHAnsi"/>
              </w:rPr>
              <w:t>October 2021/2024 (Trust)</w:t>
            </w:r>
          </w:p>
        </w:tc>
        <w:tc>
          <w:tcPr>
            <w:tcW w:w="2315" w:type="dxa"/>
          </w:tcPr>
          <w:p w14:paraId="28EE0A46" w14:textId="1E02138E" w:rsidR="00E3045D" w:rsidRDefault="00E3045D" w:rsidP="001A1C60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1375" w:type="dxa"/>
          </w:tcPr>
          <w:p w14:paraId="4F0CE543" w14:textId="77777777" w:rsidR="00E3045D" w:rsidRDefault="00E3045D" w:rsidP="001A1C60">
            <w:pPr>
              <w:rPr>
                <w:rFonts w:cstheme="minorHAnsi"/>
              </w:rPr>
            </w:pPr>
          </w:p>
        </w:tc>
      </w:tr>
    </w:tbl>
    <w:p w14:paraId="60C955F5" w14:textId="77777777" w:rsidR="00040F4A" w:rsidRPr="00DD113E" w:rsidRDefault="00040F4A" w:rsidP="00040F4A">
      <w:pPr>
        <w:rPr>
          <w:rFonts w:cstheme="minorHAnsi"/>
          <w:b/>
          <w:sz w:val="24"/>
          <w:szCs w:val="24"/>
          <w:u w:val="single"/>
        </w:rPr>
      </w:pPr>
    </w:p>
    <w:sectPr w:rsidR="00040F4A" w:rsidRPr="00DD113E" w:rsidSect="008E2C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7BBD8" w14:textId="77777777" w:rsidR="00B63F51" w:rsidRDefault="00B63F51" w:rsidP="00F45658">
      <w:pPr>
        <w:spacing w:after="0" w:line="240" w:lineRule="auto"/>
      </w:pPr>
      <w:r>
        <w:separator/>
      </w:r>
    </w:p>
  </w:endnote>
  <w:endnote w:type="continuationSeparator" w:id="0">
    <w:p w14:paraId="1F219A6A" w14:textId="77777777" w:rsidR="00B63F51" w:rsidRDefault="00B63F51" w:rsidP="00F45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38ED8" w14:textId="77777777" w:rsidR="00B63F51" w:rsidRDefault="00B63F51" w:rsidP="00F45658">
      <w:pPr>
        <w:spacing w:after="0" w:line="240" w:lineRule="auto"/>
      </w:pPr>
      <w:r>
        <w:separator/>
      </w:r>
    </w:p>
  </w:footnote>
  <w:footnote w:type="continuationSeparator" w:id="0">
    <w:p w14:paraId="029F7B29" w14:textId="77777777" w:rsidR="00B63F51" w:rsidRDefault="00B63F51" w:rsidP="00F456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F4A"/>
    <w:rsid w:val="00040F4A"/>
    <w:rsid w:val="0004697E"/>
    <w:rsid w:val="00056467"/>
    <w:rsid w:val="000750F3"/>
    <w:rsid w:val="000B526D"/>
    <w:rsid w:val="00105288"/>
    <w:rsid w:val="00143294"/>
    <w:rsid w:val="001D1E51"/>
    <w:rsid w:val="00207C47"/>
    <w:rsid w:val="002A7A6C"/>
    <w:rsid w:val="002A7D82"/>
    <w:rsid w:val="002B454B"/>
    <w:rsid w:val="00365246"/>
    <w:rsid w:val="0039603E"/>
    <w:rsid w:val="003D5E03"/>
    <w:rsid w:val="00436C6B"/>
    <w:rsid w:val="004B2639"/>
    <w:rsid w:val="004C2E5F"/>
    <w:rsid w:val="004F4DE2"/>
    <w:rsid w:val="00532DD5"/>
    <w:rsid w:val="0055003F"/>
    <w:rsid w:val="0056179B"/>
    <w:rsid w:val="00583972"/>
    <w:rsid w:val="005F4B4B"/>
    <w:rsid w:val="006037EB"/>
    <w:rsid w:val="0065197B"/>
    <w:rsid w:val="006C7F9D"/>
    <w:rsid w:val="00733713"/>
    <w:rsid w:val="007B11EA"/>
    <w:rsid w:val="007D3077"/>
    <w:rsid w:val="007F63E4"/>
    <w:rsid w:val="0087377B"/>
    <w:rsid w:val="008E2C4E"/>
    <w:rsid w:val="009509CB"/>
    <w:rsid w:val="0098750E"/>
    <w:rsid w:val="00990D24"/>
    <w:rsid w:val="009E7EFF"/>
    <w:rsid w:val="00AB5B52"/>
    <w:rsid w:val="00AC4C0B"/>
    <w:rsid w:val="00AC5BAE"/>
    <w:rsid w:val="00B200F2"/>
    <w:rsid w:val="00B45145"/>
    <w:rsid w:val="00B63F51"/>
    <w:rsid w:val="00B97714"/>
    <w:rsid w:val="00BD6A2B"/>
    <w:rsid w:val="00BF0C8B"/>
    <w:rsid w:val="00C7121F"/>
    <w:rsid w:val="00C9421A"/>
    <w:rsid w:val="00CC7233"/>
    <w:rsid w:val="00D360B9"/>
    <w:rsid w:val="00DD113E"/>
    <w:rsid w:val="00E22674"/>
    <w:rsid w:val="00E3045D"/>
    <w:rsid w:val="00E86E07"/>
    <w:rsid w:val="00E96A31"/>
    <w:rsid w:val="00EB6D5E"/>
    <w:rsid w:val="00EC3C78"/>
    <w:rsid w:val="00EE1AC0"/>
    <w:rsid w:val="00F174B8"/>
    <w:rsid w:val="00F4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ECE17"/>
  <w15:chartTrackingRefBased/>
  <w15:docId w15:val="{CF684A49-0E90-472C-AE34-C8A4E428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F4A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040F4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E5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56467"/>
    <w:rPr>
      <w:color w:val="605E5C"/>
      <w:shd w:val="clear" w:color="auto" w:fill="E1DFDD"/>
    </w:rPr>
  </w:style>
  <w:style w:type="table" w:styleId="LightShading-Accent4">
    <w:name w:val="Light Shading Accent 4"/>
    <w:basedOn w:val="TableNormal"/>
    <w:uiPriority w:val="60"/>
    <w:rsid w:val="00AC5BA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F45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658"/>
  </w:style>
  <w:style w:type="paragraph" w:styleId="Footer">
    <w:name w:val="footer"/>
    <w:basedOn w:val="Normal"/>
    <w:link w:val="FooterChar"/>
    <w:uiPriority w:val="99"/>
    <w:unhideWhenUsed/>
    <w:rsid w:val="00F45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Angela Mumford</cp:lastModifiedBy>
  <cp:revision>4</cp:revision>
  <cp:lastPrinted>2022-03-11T11:31:00Z</cp:lastPrinted>
  <dcterms:created xsi:type="dcterms:W3CDTF">2025-10-13T10:42:00Z</dcterms:created>
  <dcterms:modified xsi:type="dcterms:W3CDTF">2025-11-25T14:35:00Z</dcterms:modified>
</cp:coreProperties>
</file>