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0ABFD" w14:textId="77777777" w:rsidR="00BD6A2B" w:rsidRPr="00DD113E" w:rsidRDefault="00040F4A" w:rsidP="00040F4A">
      <w:pPr>
        <w:jc w:val="center"/>
        <w:rPr>
          <w:rFonts w:cstheme="minorHAnsi"/>
          <w:b/>
          <w:sz w:val="28"/>
          <w:szCs w:val="28"/>
          <w:u w:val="single"/>
        </w:rPr>
      </w:pPr>
      <w:r w:rsidRPr="00DD113E">
        <w:rPr>
          <w:rFonts w:cstheme="minorHAnsi"/>
          <w:b/>
          <w:sz w:val="28"/>
          <w:szCs w:val="28"/>
          <w:u w:val="single"/>
        </w:rPr>
        <w:t xml:space="preserve">SET Board </w:t>
      </w:r>
      <w:r w:rsidR="00E22674" w:rsidRPr="00DD113E">
        <w:rPr>
          <w:rFonts w:cstheme="minorHAnsi"/>
          <w:b/>
          <w:sz w:val="28"/>
          <w:szCs w:val="28"/>
          <w:u w:val="single"/>
        </w:rPr>
        <w:t>&amp; Local Governing Body</w:t>
      </w:r>
      <w:r w:rsidR="00BF0C8B" w:rsidRPr="00DD113E">
        <w:rPr>
          <w:rFonts w:cstheme="minorHAnsi"/>
          <w:b/>
          <w:sz w:val="28"/>
          <w:szCs w:val="28"/>
          <w:u w:val="single"/>
        </w:rPr>
        <w:t xml:space="preserve"> (LGB)</w:t>
      </w:r>
      <w:r w:rsidR="00E22674" w:rsidRPr="00DD113E">
        <w:rPr>
          <w:rFonts w:cstheme="minorHAnsi"/>
          <w:b/>
          <w:sz w:val="28"/>
          <w:szCs w:val="28"/>
          <w:u w:val="single"/>
        </w:rPr>
        <w:t xml:space="preserve"> </w:t>
      </w:r>
      <w:r w:rsidRPr="00DD113E">
        <w:rPr>
          <w:rFonts w:cstheme="minorHAnsi"/>
          <w:b/>
          <w:sz w:val="28"/>
          <w:szCs w:val="28"/>
          <w:u w:val="single"/>
        </w:rPr>
        <w:t>Membership</w:t>
      </w:r>
    </w:p>
    <w:p w14:paraId="0392D544" w14:textId="6E614CD9" w:rsidR="00040F4A" w:rsidRPr="00DD113E" w:rsidRDefault="00EC3C78" w:rsidP="00040F4A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202</w:t>
      </w:r>
      <w:r w:rsidR="00546EE0">
        <w:rPr>
          <w:rFonts w:cstheme="minorHAnsi"/>
          <w:b/>
          <w:sz w:val="28"/>
          <w:szCs w:val="28"/>
          <w:u w:val="single"/>
        </w:rPr>
        <w:t>4</w:t>
      </w:r>
      <w:r>
        <w:rPr>
          <w:rFonts w:cstheme="minorHAnsi"/>
          <w:b/>
          <w:sz w:val="28"/>
          <w:szCs w:val="28"/>
          <w:u w:val="single"/>
        </w:rPr>
        <w:t>/202</w:t>
      </w:r>
      <w:r w:rsidR="00546EE0">
        <w:rPr>
          <w:rFonts w:cstheme="minorHAnsi"/>
          <w:b/>
          <w:sz w:val="28"/>
          <w:szCs w:val="28"/>
          <w:u w:val="single"/>
        </w:rPr>
        <w:t>5</w:t>
      </w:r>
    </w:p>
    <w:p w14:paraId="330C48B4" w14:textId="77777777" w:rsidR="00040F4A" w:rsidRPr="00DD113E" w:rsidRDefault="00E22674" w:rsidP="00040F4A">
      <w:pPr>
        <w:jc w:val="center"/>
        <w:rPr>
          <w:rFonts w:cstheme="minorHAnsi"/>
          <w:b/>
          <w:sz w:val="28"/>
          <w:szCs w:val="28"/>
        </w:rPr>
      </w:pPr>
      <w:r w:rsidRPr="00DD113E">
        <w:rPr>
          <w:rFonts w:cstheme="minorHAnsi"/>
          <w:b/>
          <w:sz w:val="28"/>
          <w:szCs w:val="28"/>
        </w:rPr>
        <w:t>Contact number = 01753 521734</w:t>
      </w:r>
      <w:r w:rsidR="00DD113E">
        <w:rPr>
          <w:rFonts w:cstheme="minorHAnsi"/>
          <w:b/>
          <w:sz w:val="28"/>
          <w:szCs w:val="28"/>
        </w:rPr>
        <w:t xml:space="preserve">      </w:t>
      </w:r>
      <w:r w:rsidRPr="00DD113E">
        <w:rPr>
          <w:rFonts w:cstheme="minorHAnsi"/>
          <w:b/>
          <w:sz w:val="28"/>
          <w:szCs w:val="28"/>
        </w:rPr>
        <w:t xml:space="preserve"> </w:t>
      </w:r>
      <w:r w:rsidR="00DD113E">
        <w:rPr>
          <w:rFonts w:cstheme="minorHAnsi"/>
          <w:b/>
          <w:sz w:val="28"/>
          <w:szCs w:val="28"/>
        </w:rPr>
        <w:t>E</w:t>
      </w:r>
      <w:r w:rsidRPr="00DD113E">
        <w:rPr>
          <w:rFonts w:cstheme="minorHAnsi"/>
          <w:b/>
          <w:sz w:val="28"/>
          <w:szCs w:val="28"/>
        </w:rPr>
        <w:t>-mail = post@littledown.slough.sch.uk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4036"/>
        <w:gridCol w:w="5012"/>
        <w:gridCol w:w="2997"/>
        <w:gridCol w:w="2315"/>
        <w:gridCol w:w="1375"/>
      </w:tblGrid>
      <w:tr w:rsidR="002A7D82" w:rsidRPr="00DD113E" w14:paraId="102BD712" w14:textId="77777777" w:rsidTr="0042455C">
        <w:tc>
          <w:tcPr>
            <w:tcW w:w="4036" w:type="dxa"/>
            <w:shd w:val="clear" w:color="auto" w:fill="CCCCFF"/>
          </w:tcPr>
          <w:p w14:paraId="794DE14D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5012" w:type="dxa"/>
            <w:shd w:val="clear" w:color="auto" w:fill="CCCCFF"/>
          </w:tcPr>
          <w:p w14:paraId="3BC944DA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Responsibilities</w:t>
            </w:r>
          </w:p>
        </w:tc>
        <w:tc>
          <w:tcPr>
            <w:tcW w:w="2997" w:type="dxa"/>
            <w:shd w:val="clear" w:color="auto" w:fill="CCCCFF"/>
          </w:tcPr>
          <w:p w14:paraId="33633F08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Terms of office</w:t>
            </w:r>
          </w:p>
        </w:tc>
        <w:tc>
          <w:tcPr>
            <w:tcW w:w="2315" w:type="dxa"/>
            <w:shd w:val="clear" w:color="auto" w:fill="CCCCFF"/>
          </w:tcPr>
          <w:p w14:paraId="0175D599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Pecuniary interests</w:t>
            </w:r>
          </w:p>
        </w:tc>
        <w:tc>
          <w:tcPr>
            <w:tcW w:w="1375" w:type="dxa"/>
            <w:shd w:val="clear" w:color="auto" w:fill="CCCCFF"/>
          </w:tcPr>
          <w:p w14:paraId="20901132" w14:textId="77777777" w:rsidR="00DD113E" w:rsidRDefault="0087377B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 xml:space="preserve">Attendance </w:t>
            </w:r>
          </w:p>
          <w:p w14:paraId="51F070FF" w14:textId="6527B4B6" w:rsidR="002A7D82" w:rsidRPr="00DD113E" w:rsidRDefault="0087377B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Sept 20</w:t>
            </w:r>
            <w:r w:rsidR="00B45145">
              <w:rPr>
                <w:rFonts w:cstheme="minorHAnsi"/>
                <w:b/>
                <w:sz w:val="24"/>
                <w:szCs w:val="24"/>
              </w:rPr>
              <w:t>2</w:t>
            </w:r>
            <w:r w:rsidR="00546EE0">
              <w:rPr>
                <w:rFonts w:cstheme="minorHAnsi"/>
                <w:b/>
                <w:sz w:val="24"/>
                <w:szCs w:val="24"/>
              </w:rPr>
              <w:t>4</w:t>
            </w:r>
            <w:r w:rsidR="00DD113E">
              <w:rPr>
                <w:rFonts w:cstheme="minorHAnsi"/>
                <w:b/>
                <w:sz w:val="24"/>
                <w:szCs w:val="24"/>
              </w:rPr>
              <w:t xml:space="preserve"> – July </w:t>
            </w:r>
            <w:r w:rsidRPr="00DD113E">
              <w:rPr>
                <w:rFonts w:cstheme="minorHAnsi"/>
                <w:b/>
                <w:sz w:val="24"/>
                <w:szCs w:val="24"/>
              </w:rPr>
              <w:t>202</w:t>
            </w:r>
            <w:r w:rsidR="00546EE0">
              <w:rPr>
                <w:rFonts w:cstheme="minorHAnsi"/>
                <w:b/>
                <w:sz w:val="24"/>
                <w:szCs w:val="24"/>
              </w:rPr>
              <w:t>5</w:t>
            </w:r>
          </w:p>
        </w:tc>
      </w:tr>
      <w:tr w:rsidR="00546EE0" w:rsidRPr="00DD113E" w14:paraId="0D3E478C" w14:textId="77777777" w:rsidTr="00827D1F">
        <w:tc>
          <w:tcPr>
            <w:tcW w:w="4036" w:type="dxa"/>
          </w:tcPr>
          <w:p w14:paraId="6D598D51" w14:textId="77777777" w:rsidR="00546EE0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Mrs Deborah Richards</w:t>
            </w:r>
          </w:p>
          <w:p w14:paraId="20FB71A6" w14:textId="0AB99C5E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Chair of Directors for the Trust Board</w:t>
            </w:r>
            <w:r>
              <w:rPr>
                <w:rFonts w:cstheme="minorHAnsi"/>
              </w:rPr>
              <w:t xml:space="preserve"> and Chair of the Finance Committee</w:t>
            </w:r>
          </w:p>
        </w:tc>
        <w:tc>
          <w:tcPr>
            <w:tcW w:w="5012" w:type="dxa"/>
          </w:tcPr>
          <w:p w14:paraId="2103DF8B" w14:textId="77777777" w:rsidR="00546EE0" w:rsidRDefault="00546EE0" w:rsidP="00546EE0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eastAsiaTheme="minorEastAsia" w:cstheme="minorHAnsi"/>
                <w:lang w:eastAsia="en-GB"/>
              </w:rPr>
              <w:t>The Chair will guide the Trustees and enable them to set overall policy, targets and evaluate the performance of The Specialist Education Trust.</w:t>
            </w:r>
          </w:p>
          <w:p w14:paraId="1B0B713D" w14:textId="77777777" w:rsidR="00546EE0" w:rsidRDefault="00546EE0" w:rsidP="00546EE0">
            <w:pPr>
              <w:rPr>
                <w:rFonts w:cstheme="minorHAnsi"/>
              </w:rPr>
            </w:pPr>
          </w:p>
          <w:p w14:paraId="6943AC78" w14:textId="7181C910" w:rsidR="00546EE0" w:rsidRPr="00DD113E" w:rsidRDefault="00546EE0" w:rsidP="00546EE0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cstheme="minorHAnsi"/>
              </w:rPr>
              <w:t>To Chair</w:t>
            </w:r>
            <w:r>
              <w:rPr>
                <w:rFonts w:cstheme="minorHAnsi"/>
              </w:rPr>
              <w:t xml:space="preserve"> the SET board meetings</w:t>
            </w:r>
            <w:r w:rsidRPr="00DD113E">
              <w:rPr>
                <w:rFonts w:cstheme="minorHAnsi"/>
              </w:rPr>
              <w:t xml:space="preserve"> the Finance &amp; Audit committee ensuring information is communicated back to the Trust and LGB</w:t>
            </w:r>
          </w:p>
        </w:tc>
        <w:tc>
          <w:tcPr>
            <w:tcW w:w="2997" w:type="dxa"/>
          </w:tcPr>
          <w:p w14:paraId="643C5627" w14:textId="6C40C67B" w:rsidR="00546EE0" w:rsidRPr="00DD113E" w:rsidRDefault="00546EE0" w:rsidP="00546EE0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cstheme="minorHAnsi"/>
              </w:rPr>
              <w:t>October 2024/2027 (Trust)</w:t>
            </w:r>
          </w:p>
        </w:tc>
        <w:tc>
          <w:tcPr>
            <w:tcW w:w="2315" w:type="dxa"/>
          </w:tcPr>
          <w:p w14:paraId="79C1F8D8" w14:textId="648B0F37" w:rsidR="00546EE0" w:rsidRPr="00DD113E" w:rsidRDefault="00546EE0" w:rsidP="00546EE0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cstheme="minorHAnsi"/>
              </w:rPr>
              <w:t>SASH Education Trust</w:t>
            </w:r>
          </w:p>
        </w:tc>
        <w:tc>
          <w:tcPr>
            <w:tcW w:w="1375" w:type="dxa"/>
          </w:tcPr>
          <w:p w14:paraId="21747F24" w14:textId="25CE120D" w:rsidR="00546EE0" w:rsidRPr="00DD113E" w:rsidRDefault="00F05A44" w:rsidP="00546EE0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4</w:t>
            </w:r>
          </w:p>
        </w:tc>
      </w:tr>
      <w:tr w:rsidR="002A7D82" w:rsidRPr="00DD113E" w14:paraId="37AF186B" w14:textId="77777777" w:rsidTr="00827D1F">
        <w:tc>
          <w:tcPr>
            <w:tcW w:w="4036" w:type="dxa"/>
          </w:tcPr>
          <w:p w14:paraId="7CE68309" w14:textId="77777777" w:rsidR="002A7D82" w:rsidRPr="00DD113E" w:rsidRDefault="002A7D82" w:rsidP="00040F4A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Mrs Hazel Thorpe</w:t>
            </w:r>
          </w:p>
          <w:p w14:paraId="323DE4A2" w14:textId="1D5033F6" w:rsidR="002A7D82" w:rsidRPr="00DD113E" w:rsidRDefault="00546EE0" w:rsidP="00040F4A">
            <w:pPr>
              <w:rPr>
                <w:rFonts w:cstheme="minorHAnsi"/>
              </w:rPr>
            </w:pPr>
            <w:r>
              <w:rPr>
                <w:rFonts w:cstheme="minorHAnsi"/>
              </w:rPr>
              <w:t>Vice-</w:t>
            </w:r>
            <w:r w:rsidR="002A7D82" w:rsidRPr="00DD113E">
              <w:rPr>
                <w:rFonts w:cstheme="minorHAnsi"/>
              </w:rPr>
              <w:t>Chair of Directors for the Trust Board</w:t>
            </w:r>
            <w:r w:rsidR="0042455C">
              <w:rPr>
                <w:rFonts w:cstheme="minorHAnsi"/>
              </w:rPr>
              <w:t xml:space="preserve"> and LGB</w:t>
            </w:r>
          </w:p>
        </w:tc>
        <w:tc>
          <w:tcPr>
            <w:tcW w:w="5012" w:type="dxa"/>
          </w:tcPr>
          <w:p w14:paraId="7017BBDB" w14:textId="08F8ADE5" w:rsidR="002A7D82" w:rsidRDefault="002A7D82" w:rsidP="00040F4A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eastAsiaTheme="minorEastAsia" w:cstheme="minorHAnsi"/>
                <w:lang w:eastAsia="en-GB"/>
              </w:rPr>
              <w:t xml:space="preserve">The </w:t>
            </w:r>
            <w:r w:rsidR="00546EE0">
              <w:rPr>
                <w:rFonts w:eastAsiaTheme="minorEastAsia" w:cstheme="minorHAnsi"/>
                <w:lang w:eastAsia="en-GB"/>
              </w:rPr>
              <w:t>Vice-</w:t>
            </w:r>
            <w:r w:rsidRPr="00DD113E">
              <w:rPr>
                <w:rFonts w:eastAsiaTheme="minorEastAsia" w:cstheme="minorHAnsi"/>
                <w:lang w:eastAsia="en-GB"/>
              </w:rPr>
              <w:t xml:space="preserve">Chair will </w:t>
            </w:r>
            <w:r w:rsidR="00546EE0">
              <w:rPr>
                <w:rFonts w:eastAsiaTheme="minorEastAsia" w:cstheme="minorHAnsi"/>
                <w:lang w:eastAsia="en-GB"/>
              </w:rPr>
              <w:t xml:space="preserve">deputise for the Chair and will </w:t>
            </w:r>
            <w:r w:rsidRPr="00DD113E">
              <w:rPr>
                <w:rFonts w:eastAsiaTheme="minorEastAsia" w:cstheme="minorHAnsi"/>
                <w:lang w:eastAsia="en-GB"/>
              </w:rPr>
              <w:t>guide the Trustees</w:t>
            </w:r>
            <w:r w:rsidR="00546EE0">
              <w:rPr>
                <w:rFonts w:eastAsiaTheme="minorEastAsia" w:cstheme="minorHAnsi"/>
                <w:lang w:eastAsia="en-GB"/>
              </w:rPr>
              <w:t xml:space="preserve"> and Governors</w:t>
            </w:r>
            <w:r w:rsidRPr="00DD113E">
              <w:rPr>
                <w:rFonts w:eastAsiaTheme="minorEastAsia" w:cstheme="minorHAnsi"/>
                <w:lang w:eastAsia="en-GB"/>
              </w:rPr>
              <w:t xml:space="preserve"> and enable them to set overall policy, targets and evaluate the performance of The Specialist Education Trust.</w:t>
            </w:r>
          </w:p>
          <w:p w14:paraId="0B78F824" w14:textId="662CAA69" w:rsidR="0042455C" w:rsidRPr="00DD113E" w:rsidRDefault="0042455C" w:rsidP="00040F4A">
            <w:pPr>
              <w:rPr>
                <w:rFonts w:cstheme="minorHAnsi"/>
              </w:rPr>
            </w:pPr>
            <w:r>
              <w:rPr>
                <w:rFonts w:eastAsiaTheme="minorEastAsia" w:cstheme="minorHAnsi"/>
                <w:lang w:eastAsia="en-GB"/>
              </w:rPr>
              <w:t xml:space="preserve">LGB – Safeguarding lead </w:t>
            </w:r>
          </w:p>
        </w:tc>
        <w:tc>
          <w:tcPr>
            <w:tcW w:w="2997" w:type="dxa"/>
          </w:tcPr>
          <w:p w14:paraId="3AD43606" w14:textId="6EC7FB92" w:rsidR="002A7D82" w:rsidRDefault="00546EE0" w:rsidP="00040F4A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Novembe</w:t>
            </w:r>
            <w:r w:rsidR="002A7D82" w:rsidRPr="00DD113E">
              <w:rPr>
                <w:rFonts w:eastAsiaTheme="minorEastAsia" w:cstheme="minorHAnsi"/>
                <w:lang w:eastAsia="en-GB"/>
              </w:rPr>
              <w:t>r 2</w:t>
            </w:r>
            <w:r w:rsidR="00733713">
              <w:rPr>
                <w:rFonts w:eastAsiaTheme="minorEastAsia" w:cstheme="minorHAnsi"/>
                <w:lang w:eastAsia="en-GB"/>
              </w:rPr>
              <w:t>02</w:t>
            </w:r>
            <w:r>
              <w:rPr>
                <w:rFonts w:eastAsiaTheme="minorEastAsia" w:cstheme="minorHAnsi"/>
                <w:lang w:eastAsia="en-GB"/>
              </w:rPr>
              <w:t>4</w:t>
            </w:r>
            <w:r w:rsidR="00733713">
              <w:rPr>
                <w:rFonts w:eastAsiaTheme="minorEastAsia" w:cstheme="minorHAnsi"/>
                <w:lang w:eastAsia="en-GB"/>
              </w:rPr>
              <w:t>/</w:t>
            </w:r>
            <w:r w:rsidR="002A7D82" w:rsidRPr="00DD113E">
              <w:rPr>
                <w:rFonts w:eastAsiaTheme="minorEastAsia" w:cstheme="minorHAnsi"/>
                <w:lang w:eastAsia="en-GB"/>
              </w:rPr>
              <w:t>202</w:t>
            </w:r>
            <w:r>
              <w:rPr>
                <w:rFonts w:eastAsiaTheme="minorEastAsia" w:cstheme="minorHAnsi"/>
                <w:lang w:eastAsia="en-GB"/>
              </w:rPr>
              <w:t>7</w:t>
            </w:r>
            <w:r w:rsidR="00733713">
              <w:rPr>
                <w:rFonts w:eastAsiaTheme="minorEastAsia" w:cstheme="minorHAnsi"/>
                <w:lang w:eastAsia="en-GB"/>
              </w:rPr>
              <w:t xml:space="preserve"> (LGB)</w:t>
            </w:r>
          </w:p>
          <w:p w14:paraId="7A295FD0" w14:textId="13B51F99" w:rsidR="00733713" w:rsidRPr="00DD113E" w:rsidRDefault="00733713" w:rsidP="00733713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October 202</w:t>
            </w:r>
            <w:r w:rsidR="00546EE0">
              <w:rPr>
                <w:rFonts w:eastAsiaTheme="minorEastAsia" w:cstheme="minorHAnsi"/>
                <w:lang w:eastAsia="en-GB"/>
              </w:rPr>
              <w:t>4</w:t>
            </w:r>
            <w:r>
              <w:rPr>
                <w:rFonts w:eastAsiaTheme="minorEastAsia" w:cstheme="minorHAnsi"/>
                <w:lang w:eastAsia="en-GB"/>
              </w:rPr>
              <w:t>/202</w:t>
            </w:r>
            <w:r w:rsidR="00546EE0">
              <w:rPr>
                <w:rFonts w:eastAsiaTheme="minorEastAsia" w:cstheme="minorHAnsi"/>
                <w:lang w:eastAsia="en-GB"/>
              </w:rPr>
              <w:t>7</w:t>
            </w:r>
            <w:r>
              <w:rPr>
                <w:rFonts w:eastAsiaTheme="minorEastAsia" w:cstheme="minorHAnsi"/>
                <w:lang w:eastAsia="en-GB"/>
              </w:rPr>
              <w:t xml:space="preserve"> (Trust)</w:t>
            </w:r>
          </w:p>
        </w:tc>
        <w:tc>
          <w:tcPr>
            <w:tcW w:w="2315" w:type="dxa"/>
          </w:tcPr>
          <w:p w14:paraId="204DB463" w14:textId="77777777" w:rsidR="002A7D82" w:rsidRPr="00DD113E" w:rsidRDefault="002A7D82" w:rsidP="00040F4A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eastAsiaTheme="minorEastAsia" w:cstheme="minorHAnsi"/>
                <w:lang w:eastAsia="en-GB"/>
              </w:rPr>
              <w:t>None</w:t>
            </w:r>
          </w:p>
        </w:tc>
        <w:tc>
          <w:tcPr>
            <w:tcW w:w="1375" w:type="dxa"/>
          </w:tcPr>
          <w:p w14:paraId="13BC3E4F" w14:textId="6D9741E1" w:rsidR="0039603E" w:rsidRPr="00DD113E" w:rsidRDefault="00F05A44" w:rsidP="00040F4A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4</w:t>
            </w:r>
          </w:p>
        </w:tc>
      </w:tr>
      <w:tr w:rsidR="002A7D82" w:rsidRPr="00DD113E" w14:paraId="2A4E292A" w14:textId="77777777" w:rsidTr="00827D1F">
        <w:tc>
          <w:tcPr>
            <w:tcW w:w="4036" w:type="dxa"/>
          </w:tcPr>
          <w:p w14:paraId="534891CB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Miss Angela Mumford</w:t>
            </w:r>
          </w:p>
          <w:p w14:paraId="220DF92E" w14:textId="77777777" w:rsidR="002A7D82" w:rsidRPr="00DD113E" w:rsidRDefault="00733713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Executive </w:t>
            </w:r>
            <w:r w:rsidR="002A7D82" w:rsidRPr="00DD113E">
              <w:rPr>
                <w:rFonts w:cstheme="minorHAnsi"/>
              </w:rPr>
              <w:t>Headteacher of SET &amp; Accounting Officer</w:t>
            </w:r>
            <w:r w:rsidR="00F45658" w:rsidRPr="00DD113E">
              <w:rPr>
                <w:rFonts w:cstheme="minorHAnsi"/>
              </w:rPr>
              <w:t xml:space="preserve"> (as at 1.9.20)</w:t>
            </w:r>
          </w:p>
        </w:tc>
        <w:tc>
          <w:tcPr>
            <w:tcW w:w="5012" w:type="dxa"/>
          </w:tcPr>
          <w:p w14:paraId="0D1D2AC9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Ensures the Trusts formal financial documentation and returns are submitted to the DFE as appropriate, ensuring value for money in all financial dealings.</w:t>
            </w:r>
          </w:p>
        </w:tc>
        <w:tc>
          <w:tcPr>
            <w:tcW w:w="2997" w:type="dxa"/>
          </w:tcPr>
          <w:p w14:paraId="32FF2907" w14:textId="3D15F4EA" w:rsidR="002A7D82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September </w:t>
            </w:r>
            <w:r w:rsidR="00733713">
              <w:rPr>
                <w:rFonts w:cstheme="minorHAnsi"/>
              </w:rPr>
              <w:t>20</w:t>
            </w:r>
            <w:r w:rsidR="002A7A6C">
              <w:rPr>
                <w:rFonts w:cstheme="minorHAnsi"/>
              </w:rPr>
              <w:t>22</w:t>
            </w:r>
            <w:r w:rsidR="00733713">
              <w:rPr>
                <w:rFonts w:cstheme="minorHAnsi"/>
              </w:rPr>
              <w:t>/202</w:t>
            </w:r>
            <w:r w:rsidR="002A7A6C">
              <w:rPr>
                <w:rFonts w:cstheme="minorHAnsi"/>
              </w:rPr>
              <w:t>5</w:t>
            </w:r>
            <w:r w:rsidR="00733713">
              <w:rPr>
                <w:rFonts w:cstheme="minorHAnsi"/>
              </w:rPr>
              <w:t xml:space="preserve"> (LGB)</w:t>
            </w:r>
          </w:p>
          <w:p w14:paraId="01D5BA61" w14:textId="57B4310F" w:rsidR="00733713" w:rsidRPr="00DD113E" w:rsidRDefault="00546EE0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</w:t>
            </w:r>
            <w:r w:rsidR="00733713">
              <w:rPr>
                <w:rFonts w:cstheme="minorHAnsi"/>
              </w:rPr>
              <w:t xml:space="preserve"> 202</w:t>
            </w:r>
            <w:r>
              <w:rPr>
                <w:rFonts w:cstheme="minorHAnsi"/>
              </w:rPr>
              <w:t>4</w:t>
            </w:r>
            <w:r w:rsidR="00733713">
              <w:rPr>
                <w:rFonts w:cstheme="minorHAnsi"/>
              </w:rPr>
              <w:t>/202</w:t>
            </w:r>
            <w:r>
              <w:rPr>
                <w:rFonts w:cstheme="minorHAnsi"/>
              </w:rPr>
              <w:t>7</w:t>
            </w:r>
            <w:r w:rsidR="00733713">
              <w:rPr>
                <w:rFonts w:cstheme="minorHAnsi"/>
              </w:rPr>
              <w:t xml:space="preserve"> (Trust)</w:t>
            </w:r>
          </w:p>
        </w:tc>
        <w:tc>
          <w:tcPr>
            <w:tcW w:w="2315" w:type="dxa"/>
          </w:tcPr>
          <w:p w14:paraId="7F5BBDA0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14CA2730" w14:textId="5EC747AD" w:rsidR="00105288" w:rsidRPr="00DD113E" w:rsidRDefault="00F05A44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46EE0" w:rsidRPr="00DD113E" w14:paraId="150C37B7" w14:textId="77777777" w:rsidTr="00827D1F">
        <w:tc>
          <w:tcPr>
            <w:tcW w:w="4036" w:type="dxa"/>
          </w:tcPr>
          <w:p w14:paraId="73B64945" w14:textId="77777777" w:rsidR="00546EE0" w:rsidRPr="00105288" w:rsidRDefault="00546EE0" w:rsidP="00546EE0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</w:rPr>
              <w:t xml:space="preserve">Mrs Julia Heath – </w:t>
            </w:r>
            <w:r w:rsidRPr="00105288">
              <w:rPr>
                <w:rFonts w:cstheme="minorHAnsi"/>
                <w:b/>
                <w:u w:val="single"/>
              </w:rPr>
              <w:t>NON-VOTING</w:t>
            </w:r>
          </w:p>
          <w:p w14:paraId="3325DDFE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Trust Board &amp; LGB</w:t>
            </w:r>
          </w:p>
          <w:p w14:paraId="4EC231EA" w14:textId="77777777" w:rsidR="00546EE0" w:rsidRDefault="00546EE0" w:rsidP="00546EE0">
            <w:pPr>
              <w:rPr>
                <w:rFonts w:cstheme="minorHAnsi"/>
              </w:rPr>
            </w:pPr>
          </w:p>
          <w:p w14:paraId="1745248A" w14:textId="77777777" w:rsidR="00546EE0" w:rsidRPr="00DD113E" w:rsidRDefault="00546EE0" w:rsidP="00546EE0">
            <w:pPr>
              <w:rPr>
                <w:rFonts w:cstheme="minorHAnsi"/>
              </w:rPr>
            </w:pPr>
          </w:p>
        </w:tc>
        <w:tc>
          <w:tcPr>
            <w:tcW w:w="5012" w:type="dxa"/>
          </w:tcPr>
          <w:p w14:paraId="52977861" w14:textId="0B01B348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5B477964" w14:textId="31CB1B3B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November 2024/2027 (LGB)</w:t>
            </w:r>
          </w:p>
          <w:p w14:paraId="17F20E90" w14:textId="0B7B5DB0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 2024/2027 (Trust)</w:t>
            </w:r>
          </w:p>
        </w:tc>
        <w:tc>
          <w:tcPr>
            <w:tcW w:w="2315" w:type="dxa"/>
          </w:tcPr>
          <w:p w14:paraId="3C255E50" w14:textId="4F833E78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None </w:t>
            </w:r>
          </w:p>
        </w:tc>
        <w:tc>
          <w:tcPr>
            <w:tcW w:w="1375" w:type="dxa"/>
          </w:tcPr>
          <w:p w14:paraId="009FFF27" w14:textId="1E15AA44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46EE0" w:rsidRPr="00DD113E" w14:paraId="1C981605" w14:textId="77777777" w:rsidTr="00827D1F">
        <w:tc>
          <w:tcPr>
            <w:tcW w:w="4036" w:type="dxa"/>
          </w:tcPr>
          <w:p w14:paraId="138E0A1A" w14:textId="05760A4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Mrs Sandra D’Souza</w:t>
            </w:r>
            <w:r w:rsidRPr="00DD113E">
              <w:rPr>
                <w:rFonts w:cstheme="minorHAnsi"/>
              </w:rPr>
              <w:t xml:space="preserve"> – </w:t>
            </w:r>
            <w:r w:rsidRPr="00DD113E">
              <w:rPr>
                <w:rFonts w:cstheme="minorHAnsi"/>
                <w:b/>
                <w:u w:val="single"/>
              </w:rPr>
              <w:t>NON-VOTING</w:t>
            </w:r>
          </w:p>
          <w:p w14:paraId="4B2632C1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Governance Professional to the Trust Bo</w:t>
            </w:r>
            <w:r w:rsidRPr="00DD113E">
              <w:rPr>
                <w:rFonts w:cstheme="minorHAnsi"/>
              </w:rPr>
              <w:t>ard, LGB &amp; Company Secretary</w:t>
            </w:r>
          </w:p>
        </w:tc>
        <w:tc>
          <w:tcPr>
            <w:tcW w:w="5012" w:type="dxa"/>
          </w:tcPr>
          <w:p w14:paraId="1375EF81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Advises on and files requirements with Companies House as necessary.  Supporting role to the Chair, prepares agendas and takes meeting minutes</w:t>
            </w:r>
          </w:p>
        </w:tc>
        <w:tc>
          <w:tcPr>
            <w:tcW w:w="2997" w:type="dxa"/>
          </w:tcPr>
          <w:p w14:paraId="2E71F617" w14:textId="501F8EFD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November </w:t>
            </w:r>
            <w:r w:rsidRPr="00DD113E">
              <w:rPr>
                <w:rFonts w:cstheme="minorHAnsi"/>
              </w:rPr>
              <w:t>20</w:t>
            </w:r>
            <w:r>
              <w:rPr>
                <w:rFonts w:cstheme="minorHAnsi"/>
              </w:rPr>
              <w:t>23/</w:t>
            </w:r>
            <w:r w:rsidRPr="00DD113E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6 (LGB)</w:t>
            </w:r>
          </w:p>
          <w:p w14:paraId="64FA9C1B" w14:textId="51F23051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 2023/2026 (Trust)</w:t>
            </w:r>
          </w:p>
        </w:tc>
        <w:tc>
          <w:tcPr>
            <w:tcW w:w="2315" w:type="dxa"/>
          </w:tcPr>
          <w:p w14:paraId="7D43AA25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5734B888" w14:textId="4031B431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46EE0" w:rsidRPr="00DD113E" w14:paraId="5C439B29" w14:textId="77777777" w:rsidTr="00A33956">
        <w:tc>
          <w:tcPr>
            <w:tcW w:w="15735" w:type="dxa"/>
            <w:gridSpan w:val="5"/>
            <w:shd w:val="clear" w:color="auto" w:fill="000000" w:themeFill="text1"/>
          </w:tcPr>
          <w:p w14:paraId="74F453E6" w14:textId="7FC61547" w:rsidR="00546EE0" w:rsidRPr="00A33956" w:rsidRDefault="00546EE0" w:rsidP="00546EE0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TRUSTEES</w:t>
            </w:r>
          </w:p>
        </w:tc>
      </w:tr>
      <w:tr w:rsidR="00546EE0" w:rsidRPr="00DD113E" w14:paraId="7E2BB611" w14:textId="77777777" w:rsidTr="00827D1F">
        <w:tc>
          <w:tcPr>
            <w:tcW w:w="4036" w:type="dxa"/>
          </w:tcPr>
          <w:p w14:paraId="001BE9E5" w14:textId="78DD087E" w:rsidR="00546EE0" w:rsidRDefault="00546EE0" w:rsidP="00546EE0">
            <w:pPr>
              <w:rPr>
                <w:rFonts w:cstheme="minorHAnsi"/>
              </w:rPr>
            </w:pPr>
            <w:bookmarkStart w:id="0" w:name="_Hlk179386959"/>
            <w:r>
              <w:rPr>
                <w:rFonts w:cstheme="minorHAnsi"/>
              </w:rPr>
              <w:t>John Garner</w:t>
            </w:r>
          </w:p>
          <w:p w14:paraId="4A1D011E" w14:textId="49E8B1AF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Me</w:t>
            </w:r>
            <w:r>
              <w:rPr>
                <w:rFonts w:cstheme="minorHAnsi"/>
              </w:rPr>
              <w:t>mber of the Trust Board</w:t>
            </w:r>
          </w:p>
        </w:tc>
        <w:tc>
          <w:tcPr>
            <w:tcW w:w="5012" w:type="dxa"/>
          </w:tcPr>
          <w:p w14:paraId="55C0CA0B" w14:textId="7EF568F4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6013E248" w14:textId="40280FE9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September 2023/2025 (Trust)</w:t>
            </w:r>
          </w:p>
        </w:tc>
        <w:tc>
          <w:tcPr>
            <w:tcW w:w="2315" w:type="dxa"/>
          </w:tcPr>
          <w:p w14:paraId="75DCDFA3" w14:textId="2E0AF719" w:rsidR="00546EE0" w:rsidRPr="00DD113E" w:rsidRDefault="00546EE0" w:rsidP="00546EE0">
            <w:pPr>
              <w:rPr>
                <w:rFonts w:cstheme="minorHAnsi"/>
              </w:rPr>
            </w:pPr>
            <w:r w:rsidRPr="00A33956">
              <w:rPr>
                <w:rFonts w:cstheme="minorHAnsi"/>
              </w:rPr>
              <w:t xml:space="preserve">Chair of </w:t>
            </w:r>
            <w:r>
              <w:rPr>
                <w:rFonts w:cstheme="minorHAnsi"/>
              </w:rPr>
              <w:t>G</w:t>
            </w:r>
            <w:r w:rsidRPr="00A33956">
              <w:rPr>
                <w:rFonts w:cstheme="minorHAnsi"/>
              </w:rPr>
              <w:t xml:space="preserve">overnors at Ruislip High Secondary School and Vice Chair of Governors at Ruislip Gardens Primary School and I sit on </w:t>
            </w:r>
            <w:r w:rsidRPr="00A33956">
              <w:rPr>
                <w:rFonts w:cstheme="minorHAnsi"/>
              </w:rPr>
              <w:lastRenderedPageBreak/>
              <w:t>Hillingdon’s Schools Forum and also High Needs funding committee.</w:t>
            </w:r>
          </w:p>
        </w:tc>
        <w:tc>
          <w:tcPr>
            <w:tcW w:w="1375" w:type="dxa"/>
          </w:tcPr>
          <w:p w14:paraId="357C573E" w14:textId="4DDA8C33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</w:t>
            </w:r>
          </w:p>
        </w:tc>
      </w:tr>
      <w:bookmarkEnd w:id="0"/>
      <w:tr w:rsidR="00546EE0" w:rsidRPr="00DD113E" w14:paraId="4C52E6BA" w14:textId="77777777" w:rsidTr="00827D1F">
        <w:tc>
          <w:tcPr>
            <w:tcW w:w="4036" w:type="dxa"/>
          </w:tcPr>
          <w:p w14:paraId="5287025B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Vacancy</w:t>
            </w:r>
          </w:p>
          <w:p w14:paraId="6774090F" w14:textId="20724CB4" w:rsidR="00546EE0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Me</w:t>
            </w:r>
            <w:r>
              <w:rPr>
                <w:rFonts w:cstheme="minorHAnsi"/>
              </w:rPr>
              <w:t>mber of the Trust Board</w:t>
            </w:r>
          </w:p>
        </w:tc>
        <w:tc>
          <w:tcPr>
            <w:tcW w:w="5012" w:type="dxa"/>
          </w:tcPr>
          <w:p w14:paraId="698C6315" w14:textId="5BF56197" w:rsidR="00546EE0" w:rsidRPr="00DD113E" w:rsidRDefault="00546EE0" w:rsidP="00546EE0">
            <w:pPr>
              <w:rPr>
                <w:rFonts w:cstheme="minorHAnsi"/>
                <w:color w:val="000000" w:themeColor="text1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49C20647" w14:textId="77777777" w:rsidR="00546EE0" w:rsidRDefault="00546EE0" w:rsidP="00546EE0">
            <w:pPr>
              <w:rPr>
                <w:rFonts w:cstheme="minorHAnsi"/>
              </w:rPr>
            </w:pPr>
          </w:p>
        </w:tc>
        <w:tc>
          <w:tcPr>
            <w:tcW w:w="2315" w:type="dxa"/>
          </w:tcPr>
          <w:p w14:paraId="3377AFFB" w14:textId="77777777" w:rsidR="00546EE0" w:rsidRPr="00A33956" w:rsidRDefault="00546EE0" w:rsidP="00546EE0">
            <w:pPr>
              <w:rPr>
                <w:rFonts w:cstheme="minorHAnsi"/>
              </w:rPr>
            </w:pPr>
          </w:p>
        </w:tc>
        <w:tc>
          <w:tcPr>
            <w:tcW w:w="1375" w:type="dxa"/>
          </w:tcPr>
          <w:p w14:paraId="11A6F007" w14:textId="77777777" w:rsidR="00546EE0" w:rsidRPr="00DD113E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4A4BFA31" w14:textId="77777777" w:rsidTr="00A33956">
        <w:tc>
          <w:tcPr>
            <w:tcW w:w="15735" w:type="dxa"/>
            <w:gridSpan w:val="5"/>
            <w:shd w:val="clear" w:color="auto" w:fill="000000" w:themeFill="text1"/>
          </w:tcPr>
          <w:p w14:paraId="71FE77EF" w14:textId="3BCC4E1C" w:rsidR="00546EE0" w:rsidRPr="0042455C" w:rsidRDefault="00546EE0" w:rsidP="00546EE0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42455C">
              <w:rPr>
                <w:rFonts w:cstheme="minorHAnsi"/>
                <w:b/>
                <w:bCs/>
                <w:color w:val="FFFFFF" w:themeColor="background1"/>
              </w:rPr>
              <w:t>LOCAL GOVERNING BODY</w:t>
            </w:r>
          </w:p>
        </w:tc>
      </w:tr>
      <w:tr w:rsidR="00546EE0" w:rsidRPr="00DD113E" w14:paraId="437E3D97" w14:textId="77777777" w:rsidTr="00827D1F">
        <w:trPr>
          <w:trHeight w:val="821"/>
        </w:trPr>
        <w:tc>
          <w:tcPr>
            <w:tcW w:w="4036" w:type="dxa"/>
          </w:tcPr>
          <w:p w14:paraId="0CAADB17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 John Gonoud</w:t>
            </w:r>
          </w:p>
          <w:p w14:paraId="3360989F" w14:textId="11A3A985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Vice Chair of LGB</w:t>
            </w:r>
          </w:p>
        </w:tc>
        <w:tc>
          <w:tcPr>
            <w:tcW w:w="5012" w:type="dxa"/>
          </w:tcPr>
          <w:p w14:paraId="1BCBD87E" w14:textId="4EAB1494" w:rsidR="00546EE0" w:rsidRPr="00DD113E" w:rsidRDefault="00546EE0" w:rsidP="00546EE0">
            <w:pPr>
              <w:rPr>
                <w:rFonts w:cstheme="minorHAnsi"/>
                <w:color w:val="000000" w:themeColor="text1"/>
              </w:rPr>
            </w:pPr>
            <w:r w:rsidRPr="00DD113E">
              <w:rPr>
                <w:rFonts w:cstheme="minorHAnsi"/>
              </w:rPr>
              <w:t>Responsible for Health &amp; Safety</w:t>
            </w:r>
          </w:p>
        </w:tc>
        <w:tc>
          <w:tcPr>
            <w:tcW w:w="2997" w:type="dxa"/>
          </w:tcPr>
          <w:p w14:paraId="763D0D3F" w14:textId="153584E8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November 2024/2027 (LGB)</w:t>
            </w:r>
          </w:p>
        </w:tc>
        <w:tc>
          <w:tcPr>
            <w:tcW w:w="2315" w:type="dxa"/>
          </w:tcPr>
          <w:p w14:paraId="1F3221ED" w14:textId="2931DD25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614C3446" w14:textId="5441568B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546EE0" w:rsidRPr="00DD113E" w14:paraId="33F15119" w14:textId="77777777" w:rsidTr="00827D1F">
        <w:trPr>
          <w:trHeight w:val="821"/>
        </w:trPr>
        <w:tc>
          <w:tcPr>
            <w:tcW w:w="4036" w:type="dxa"/>
          </w:tcPr>
          <w:p w14:paraId="784CE7C2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Mrs Laura Good</w:t>
            </w:r>
          </w:p>
          <w:p w14:paraId="48E33C8E" w14:textId="3963F1D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Local Governing Body</w:t>
            </w:r>
          </w:p>
        </w:tc>
        <w:tc>
          <w:tcPr>
            <w:tcW w:w="5012" w:type="dxa"/>
          </w:tcPr>
          <w:p w14:paraId="5096ED46" w14:textId="3BADA6B9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Shadow Safeguarding Officer inc. CLA, PI, E-Safety</w:t>
            </w:r>
          </w:p>
        </w:tc>
        <w:tc>
          <w:tcPr>
            <w:tcW w:w="2997" w:type="dxa"/>
          </w:tcPr>
          <w:p w14:paraId="49198087" w14:textId="0505094E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June 2023/ 2025 (LGB)</w:t>
            </w:r>
          </w:p>
        </w:tc>
        <w:tc>
          <w:tcPr>
            <w:tcW w:w="2315" w:type="dxa"/>
          </w:tcPr>
          <w:p w14:paraId="72649CAC" w14:textId="52089995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18DB6654" w14:textId="5A080F13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546EE0" w:rsidRPr="00DD113E" w14:paraId="6886B007" w14:textId="77777777" w:rsidTr="00827D1F">
        <w:trPr>
          <w:trHeight w:val="821"/>
        </w:trPr>
        <w:tc>
          <w:tcPr>
            <w:tcW w:w="4036" w:type="dxa"/>
          </w:tcPr>
          <w:p w14:paraId="72FAC4B5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Mrs Clare Cunnington</w:t>
            </w:r>
          </w:p>
          <w:p w14:paraId="169F7A4C" w14:textId="3363B536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Local Governing Body</w:t>
            </w:r>
          </w:p>
        </w:tc>
        <w:tc>
          <w:tcPr>
            <w:tcW w:w="5012" w:type="dxa"/>
          </w:tcPr>
          <w:p w14:paraId="7F236B54" w14:textId="7D5E4D98" w:rsidR="00546EE0" w:rsidRPr="00DD113E" w:rsidRDefault="00546EE0" w:rsidP="00546E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</w:rPr>
              <w:t>Responsible for Pupil Progress</w:t>
            </w:r>
          </w:p>
        </w:tc>
        <w:tc>
          <w:tcPr>
            <w:tcW w:w="2997" w:type="dxa"/>
          </w:tcPr>
          <w:p w14:paraId="0EE1B5DF" w14:textId="0D846B42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November 2024/2027 (LGB)</w:t>
            </w:r>
          </w:p>
        </w:tc>
        <w:tc>
          <w:tcPr>
            <w:tcW w:w="2315" w:type="dxa"/>
          </w:tcPr>
          <w:p w14:paraId="040ADF1E" w14:textId="316D9D71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11403D91" w14:textId="06F6CE42" w:rsidR="00546EE0" w:rsidRPr="00DD113E" w:rsidRDefault="00F05A44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546EE0" w:rsidRPr="00DD113E" w14:paraId="4B01B0DE" w14:textId="77777777" w:rsidTr="00827D1F">
        <w:tc>
          <w:tcPr>
            <w:tcW w:w="4036" w:type="dxa"/>
          </w:tcPr>
          <w:p w14:paraId="333EFF30" w14:textId="3A57259D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Vacancy</w:t>
            </w:r>
          </w:p>
          <w:p w14:paraId="12D0ACA2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6A7B6E4F" w14:textId="4B33EA9D" w:rsidR="00546EE0" w:rsidRPr="00DD113E" w:rsidRDefault="00546EE0" w:rsidP="00546EE0">
            <w:pPr>
              <w:rPr>
                <w:rFonts w:cstheme="minorHAnsi"/>
              </w:rPr>
            </w:pPr>
          </w:p>
        </w:tc>
        <w:tc>
          <w:tcPr>
            <w:tcW w:w="2997" w:type="dxa"/>
          </w:tcPr>
          <w:p w14:paraId="1C43B407" w14:textId="033CF415" w:rsidR="00546EE0" w:rsidRDefault="00546EE0" w:rsidP="00546EE0">
            <w:pPr>
              <w:rPr>
                <w:rFonts w:cstheme="minorHAnsi"/>
              </w:rPr>
            </w:pPr>
          </w:p>
        </w:tc>
        <w:tc>
          <w:tcPr>
            <w:tcW w:w="2315" w:type="dxa"/>
          </w:tcPr>
          <w:p w14:paraId="6C5E3686" w14:textId="3C602ED4" w:rsidR="00546EE0" w:rsidRPr="00DD113E" w:rsidRDefault="00546EE0" w:rsidP="00546EE0">
            <w:pPr>
              <w:rPr>
                <w:rFonts w:cstheme="minorHAnsi"/>
              </w:rPr>
            </w:pPr>
          </w:p>
        </w:tc>
        <w:tc>
          <w:tcPr>
            <w:tcW w:w="1375" w:type="dxa"/>
          </w:tcPr>
          <w:p w14:paraId="755EA58B" w14:textId="00365E68" w:rsidR="00546EE0" w:rsidRPr="00DD113E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1A609828" w14:textId="77777777" w:rsidTr="00827D1F">
        <w:tc>
          <w:tcPr>
            <w:tcW w:w="4036" w:type="dxa"/>
            <w:shd w:val="clear" w:color="auto" w:fill="000000" w:themeFill="text1"/>
          </w:tcPr>
          <w:p w14:paraId="38676F06" w14:textId="49FFF68A" w:rsidR="00546EE0" w:rsidRPr="008562BA" w:rsidRDefault="00546EE0" w:rsidP="00546EE0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ARCHIVED MEMBERS</w:t>
            </w:r>
          </w:p>
        </w:tc>
        <w:tc>
          <w:tcPr>
            <w:tcW w:w="5012" w:type="dxa"/>
            <w:shd w:val="clear" w:color="auto" w:fill="000000" w:themeFill="text1"/>
          </w:tcPr>
          <w:p w14:paraId="731B0A06" w14:textId="77777777" w:rsidR="00546EE0" w:rsidRPr="00DD113E" w:rsidRDefault="00546EE0" w:rsidP="00546E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997" w:type="dxa"/>
            <w:shd w:val="clear" w:color="auto" w:fill="000000" w:themeFill="text1"/>
          </w:tcPr>
          <w:p w14:paraId="6F5C8801" w14:textId="77777777" w:rsidR="00546EE0" w:rsidRDefault="00546EE0" w:rsidP="00546EE0">
            <w:pPr>
              <w:rPr>
                <w:rFonts w:cstheme="minorHAnsi"/>
              </w:rPr>
            </w:pPr>
          </w:p>
        </w:tc>
        <w:tc>
          <w:tcPr>
            <w:tcW w:w="2315" w:type="dxa"/>
            <w:shd w:val="clear" w:color="auto" w:fill="000000" w:themeFill="text1"/>
          </w:tcPr>
          <w:p w14:paraId="4BDA8A12" w14:textId="77777777" w:rsidR="00546EE0" w:rsidRDefault="00546EE0" w:rsidP="00546EE0">
            <w:pPr>
              <w:rPr>
                <w:rFonts w:cstheme="minorHAnsi"/>
              </w:rPr>
            </w:pPr>
          </w:p>
        </w:tc>
        <w:tc>
          <w:tcPr>
            <w:tcW w:w="1375" w:type="dxa"/>
            <w:shd w:val="clear" w:color="auto" w:fill="000000" w:themeFill="text1"/>
          </w:tcPr>
          <w:p w14:paraId="19EFAA2F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035002C1" w14:textId="77777777" w:rsidTr="00A33956">
        <w:tc>
          <w:tcPr>
            <w:tcW w:w="4036" w:type="dxa"/>
          </w:tcPr>
          <w:p w14:paraId="06B9EA29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 Kamran Abdus-Samad</w:t>
            </w:r>
            <w:r>
              <w:rPr>
                <w:rFonts w:cstheme="minorHAnsi"/>
              </w:rPr>
              <w:t xml:space="preserve"> – </w:t>
            </w:r>
            <w:r w:rsidRPr="00B45145">
              <w:rPr>
                <w:rFonts w:cstheme="minorHAnsi"/>
                <w:b/>
                <w:u w:val="single"/>
              </w:rPr>
              <w:t>LEFT JULY 2021</w:t>
            </w:r>
          </w:p>
          <w:p w14:paraId="2558E024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5D9B9639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Equality &amp; Diversity and Risk Assessment</w:t>
            </w:r>
          </w:p>
        </w:tc>
        <w:tc>
          <w:tcPr>
            <w:tcW w:w="2997" w:type="dxa"/>
          </w:tcPr>
          <w:p w14:paraId="34DEFE0C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May 2020- 2023</w:t>
            </w:r>
          </w:p>
        </w:tc>
        <w:tc>
          <w:tcPr>
            <w:tcW w:w="2315" w:type="dxa"/>
          </w:tcPr>
          <w:p w14:paraId="69C4D711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3F7B96AB" w14:textId="77777777" w:rsidR="00546EE0" w:rsidRPr="00DD113E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59B7F9CB" w14:textId="77777777" w:rsidTr="00A33956">
        <w:tc>
          <w:tcPr>
            <w:tcW w:w="4036" w:type="dxa"/>
          </w:tcPr>
          <w:p w14:paraId="2F86576B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Mr Kevin Winter – </w:t>
            </w:r>
            <w:r w:rsidRPr="00DD113E">
              <w:rPr>
                <w:rFonts w:cstheme="minorHAnsi"/>
                <w:b/>
                <w:u w:val="single"/>
              </w:rPr>
              <w:t>LEFT APRIL 2020</w:t>
            </w:r>
          </w:p>
          <w:p w14:paraId="4FD46B48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Staff Governor </w:t>
            </w:r>
          </w:p>
        </w:tc>
        <w:tc>
          <w:tcPr>
            <w:tcW w:w="5012" w:type="dxa"/>
          </w:tcPr>
          <w:p w14:paraId="2324779C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Equality &amp; Diversity and Risk Assessment</w:t>
            </w:r>
          </w:p>
        </w:tc>
        <w:tc>
          <w:tcPr>
            <w:tcW w:w="2997" w:type="dxa"/>
          </w:tcPr>
          <w:p w14:paraId="490D55F7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July 2019 – April 2020</w:t>
            </w:r>
          </w:p>
        </w:tc>
        <w:tc>
          <w:tcPr>
            <w:tcW w:w="2315" w:type="dxa"/>
          </w:tcPr>
          <w:p w14:paraId="1FA7CAB6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031863C4" w14:textId="77777777" w:rsidR="00546EE0" w:rsidRPr="00DD113E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5430E182" w14:textId="77777777" w:rsidTr="00A33956">
        <w:tc>
          <w:tcPr>
            <w:tcW w:w="4036" w:type="dxa"/>
          </w:tcPr>
          <w:p w14:paraId="01F6C54E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Mrs Arina Hester</w:t>
            </w:r>
            <w:r>
              <w:rPr>
                <w:rFonts w:cstheme="minorHAnsi"/>
              </w:rPr>
              <w:t xml:space="preserve"> – </w:t>
            </w:r>
            <w:r w:rsidRPr="00B45145">
              <w:rPr>
                <w:rFonts w:cstheme="minorHAnsi"/>
                <w:b/>
                <w:u w:val="single"/>
              </w:rPr>
              <w:t>LEFT NOVEMBER 2020</w:t>
            </w:r>
          </w:p>
          <w:p w14:paraId="72FC02AC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Chair of the Trust Board Finance Committee</w:t>
            </w:r>
          </w:p>
        </w:tc>
        <w:tc>
          <w:tcPr>
            <w:tcW w:w="5012" w:type="dxa"/>
          </w:tcPr>
          <w:p w14:paraId="48FF6950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To Chair the Finance &amp; Audit committee ensuring information is communicated back to the Trust and LGB</w:t>
            </w:r>
          </w:p>
        </w:tc>
        <w:tc>
          <w:tcPr>
            <w:tcW w:w="2997" w:type="dxa"/>
          </w:tcPr>
          <w:p w14:paraId="0977F0F7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July 2016 - 2022</w:t>
            </w:r>
          </w:p>
        </w:tc>
        <w:tc>
          <w:tcPr>
            <w:tcW w:w="2315" w:type="dxa"/>
          </w:tcPr>
          <w:p w14:paraId="5963F178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6A337C35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  <w:tr w:rsidR="00546EE0" w:rsidRPr="00DD113E" w14:paraId="79D51EAF" w14:textId="77777777" w:rsidTr="00A33956">
        <w:tc>
          <w:tcPr>
            <w:tcW w:w="4036" w:type="dxa"/>
          </w:tcPr>
          <w:p w14:paraId="72481369" w14:textId="77777777" w:rsidR="00546EE0" w:rsidRPr="00B45145" w:rsidRDefault="00546EE0" w:rsidP="00546EE0">
            <w:pPr>
              <w:rPr>
                <w:rFonts w:cstheme="minorHAnsi"/>
                <w:b/>
                <w:u w:val="single"/>
              </w:rPr>
            </w:pPr>
            <w:r w:rsidRPr="00DD113E">
              <w:rPr>
                <w:rFonts w:cstheme="minorHAnsi"/>
              </w:rPr>
              <w:t>Mrs Rachel Axtell</w:t>
            </w:r>
            <w:r>
              <w:rPr>
                <w:rFonts w:cstheme="minorHAnsi"/>
              </w:rPr>
              <w:t xml:space="preserve"> – </w:t>
            </w:r>
            <w:r w:rsidRPr="00B45145">
              <w:rPr>
                <w:rFonts w:cstheme="minorHAnsi"/>
                <w:b/>
                <w:u w:val="single"/>
              </w:rPr>
              <w:t>LEFT SEPTEMBER 2020</w:t>
            </w:r>
          </w:p>
          <w:p w14:paraId="521DA585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Vice Chair of LGB</w:t>
            </w:r>
          </w:p>
        </w:tc>
        <w:tc>
          <w:tcPr>
            <w:tcW w:w="5012" w:type="dxa"/>
          </w:tcPr>
          <w:p w14:paraId="5663BB41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parents, behaviour, &amp; attendance, mental health &amp; well-being</w:t>
            </w:r>
          </w:p>
        </w:tc>
        <w:tc>
          <w:tcPr>
            <w:tcW w:w="2997" w:type="dxa"/>
          </w:tcPr>
          <w:p w14:paraId="4B138195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September 2017 - 2021</w:t>
            </w:r>
          </w:p>
        </w:tc>
        <w:tc>
          <w:tcPr>
            <w:tcW w:w="2315" w:type="dxa"/>
          </w:tcPr>
          <w:p w14:paraId="465F0A38" w14:textId="77777777" w:rsidR="00546EE0" w:rsidRPr="00DD113E" w:rsidRDefault="00546EE0" w:rsidP="00546EE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4717DF0F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  <w:tr w:rsidR="00546EE0" w:rsidRPr="00DD113E" w14:paraId="66297DBB" w14:textId="77777777" w:rsidTr="00A33956">
        <w:tc>
          <w:tcPr>
            <w:tcW w:w="4036" w:type="dxa"/>
          </w:tcPr>
          <w:p w14:paraId="0007106C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Louise Clarke – </w:t>
            </w:r>
            <w:r w:rsidRPr="007B11EA">
              <w:rPr>
                <w:rFonts w:cstheme="minorHAnsi"/>
                <w:b/>
                <w:u w:val="single"/>
              </w:rPr>
              <w:t>LEFT OCTOBER 2021</w:t>
            </w:r>
          </w:p>
          <w:p w14:paraId="2A0DA1A1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LGB</w:t>
            </w:r>
          </w:p>
        </w:tc>
        <w:tc>
          <w:tcPr>
            <w:tcW w:w="5012" w:type="dxa"/>
          </w:tcPr>
          <w:p w14:paraId="67FE5F46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Responsible for Behaviour and Inclusion</w:t>
            </w:r>
          </w:p>
        </w:tc>
        <w:tc>
          <w:tcPr>
            <w:tcW w:w="2997" w:type="dxa"/>
          </w:tcPr>
          <w:p w14:paraId="2499FA57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September 2021 - 2024</w:t>
            </w:r>
          </w:p>
        </w:tc>
        <w:tc>
          <w:tcPr>
            <w:tcW w:w="2315" w:type="dxa"/>
          </w:tcPr>
          <w:p w14:paraId="4225A363" w14:textId="77777777" w:rsidR="00546EE0" w:rsidRPr="00DD113E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38F9E741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5E4F1EA0" w14:textId="77777777" w:rsidTr="00A33956">
        <w:tc>
          <w:tcPr>
            <w:tcW w:w="4036" w:type="dxa"/>
          </w:tcPr>
          <w:p w14:paraId="316C3A31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Jo Matthews – </w:t>
            </w:r>
            <w:r w:rsidRPr="00EC3C78">
              <w:rPr>
                <w:rFonts w:cstheme="minorHAnsi"/>
                <w:b/>
                <w:bCs/>
                <w:u w:val="single"/>
              </w:rPr>
              <w:t>LEFT JULY 2022</w:t>
            </w:r>
          </w:p>
          <w:p w14:paraId="2E7B9827" w14:textId="1883E9EB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Trust Board</w:t>
            </w:r>
          </w:p>
        </w:tc>
        <w:tc>
          <w:tcPr>
            <w:tcW w:w="5012" w:type="dxa"/>
          </w:tcPr>
          <w:p w14:paraId="5688CBCF" w14:textId="5445D4F3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Supporting role to the Chair</w:t>
            </w:r>
          </w:p>
        </w:tc>
        <w:tc>
          <w:tcPr>
            <w:tcW w:w="2997" w:type="dxa"/>
          </w:tcPr>
          <w:p w14:paraId="58FFB484" w14:textId="735C6DB3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 2020 - 2023</w:t>
            </w:r>
          </w:p>
        </w:tc>
        <w:tc>
          <w:tcPr>
            <w:tcW w:w="2315" w:type="dxa"/>
          </w:tcPr>
          <w:p w14:paraId="64BD1081" w14:textId="4E7AFE10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442F1BED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6C324849" w14:textId="77777777" w:rsidTr="00A33956">
        <w:tc>
          <w:tcPr>
            <w:tcW w:w="4036" w:type="dxa"/>
          </w:tcPr>
          <w:p w14:paraId="205EF77C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Ms Leanne Clark – </w:t>
            </w:r>
            <w:r w:rsidRPr="00EC3C78">
              <w:rPr>
                <w:rFonts w:cstheme="minorHAnsi"/>
                <w:b/>
                <w:bCs/>
                <w:u w:val="single"/>
              </w:rPr>
              <w:t>LEFT JULY 2022</w:t>
            </w:r>
          </w:p>
          <w:p w14:paraId="43388B6D" w14:textId="312ADBF4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6B49A046" w14:textId="63AE1F45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Responsible for Behaviour and Inclusion</w:t>
            </w:r>
          </w:p>
        </w:tc>
        <w:tc>
          <w:tcPr>
            <w:tcW w:w="2997" w:type="dxa"/>
          </w:tcPr>
          <w:p w14:paraId="029688CE" w14:textId="7A82C9C9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February 2022 – 2025</w:t>
            </w:r>
          </w:p>
        </w:tc>
        <w:tc>
          <w:tcPr>
            <w:tcW w:w="2315" w:type="dxa"/>
          </w:tcPr>
          <w:p w14:paraId="640B058D" w14:textId="21E27ADD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15E0CD57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0FA0CF3E" w14:textId="77777777" w:rsidTr="00A33956">
        <w:tc>
          <w:tcPr>
            <w:tcW w:w="4036" w:type="dxa"/>
          </w:tcPr>
          <w:p w14:paraId="2F8C73F0" w14:textId="69827750" w:rsidR="00546EE0" w:rsidRPr="00220D49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Rosemary Lake – </w:t>
            </w:r>
            <w:r w:rsidRPr="00220D49">
              <w:rPr>
                <w:rFonts w:cstheme="minorHAnsi"/>
                <w:b/>
                <w:bCs/>
                <w:u w:val="single"/>
              </w:rPr>
              <w:t>LEFT FEBRUARY 2023</w:t>
            </w:r>
            <w:r>
              <w:rPr>
                <w:rFonts w:cstheme="minorHAnsi"/>
              </w:rPr>
              <w:t xml:space="preserve"> Clerk to Trust and LGB</w:t>
            </w:r>
          </w:p>
        </w:tc>
        <w:tc>
          <w:tcPr>
            <w:tcW w:w="5012" w:type="dxa"/>
          </w:tcPr>
          <w:p w14:paraId="3A488F43" w14:textId="1C2D0593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Clerk to Trust and LGB</w:t>
            </w:r>
          </w:p>
        </w:tc>
        <w:tc>
          <w:tcPr>
            <w:tcW w:w="2997" w:type="dxa"/>
          </w:tcPr>
          <w:p w14:paraId="0D7AC73B" w14:textId="77777777" w:rsidR="00546EE0" w:rsidRPr="00827D1F" w:rsidRDefault="00546EE0" w:rsidP="00546EE0">
            <w:pPr>
              <w:rPr>
                <w:rFonts w:cstheme="minorHAnsi"/>
              </w:rPr>
            </w:pPr>
            <w:r w:rsidRPr="00827D1F">
              <w:rPr>
                <w:rFonts w:cstheme="minorHAnsi"/>
              </w:rPr>
              <w:t>November 2020/2023 (LGB)</w:t>
            </w:r>
          </w:p>
          <w:p w14:paraId="0CACC559" w14:textId="3A39DB74" w:rsidR="00546EE0" w:rsidRDefault="00546EE0" w:rsidP="00546EE0">
            <w:pPr>
              <w:rPr>
                <w:rFonts w:cstheme="minorHAnsi"/>
              </w:rPr>
            </w:pPr>
            <w:r w:rsidRPr="00827D1F">
              <w:rPr>
                <w:rFonts w:cstheme="minorHAnsi"/>
              </w:rPr>
              <w:t>October 2021/2024 (Trust)</w:t>
            </w:r>
          </w:p>
        </w:tc>
        <w:tc>
          <w:tcPr>
            <w:tcW w:w="2315" w:type="dxa"/>
          </w:tcPr>
          <w:p w14:paraId="5B1BB029" w14:textId="428FE48A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50420403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3653FF29" w14:textId="77777777" w:rsidTr="00A33956">
        <w:tc>
          <w:tcPr>
            <w:tcW w:w="4036" w:type="dxa"/>
          </w:tcPr>
          <w:p w14:paraId="30CA644F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 Paul Kerr – </w:t>
            </w:r>
            <w:r w:rsidRPr="00220D49">
              <w:rPr>
                <w:rFonts w:cstheme="minorHAnsi"/>
                <w:b/>
                <w:bCs/>
                <w:u w:val="single"/>
              </w:rPr>
              <w:t>LEFT JULY 2023</w:t>
            </w:r>
          </w:p>
          <w:p w14:paraId="5CA5DB7E" w14:textId="116396BB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Member of Trust Board and LGB</w:t>
            </w:r>
          </w:p>
        </w:tc>
        <w:tc>
          <w:tcPr>
            <w:tcW w:w="5012" w:type="dxa"/>
          </w:tcPr>
          <w:p w14:paraId="61E25B52" w14:textId="0C8F95DA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Responsible for Safeguarding</w:t>
            </w:r>
          </w:p>
        </w:tc>
        <w:tc>
          <w:tcPr>
            <w:tcW w:w="2997" w:type="dxa"/>
          </w:tcPr>
          <w:p w14:paraId="56232500" w14:textId="77777777" w:rsidR="00546EE0" w:rsidRDefault="00546EE0" w:rsidP="00546EE0">
            <w:r>
              <w:t>September 2022/2025 (LGB)</w:t>
            </w:r>
          </w:p>
          <w:p w14:paraId="43D63DDE" w14:textId="1D4F54BB" w:rsidR="00546EE0" w:rsidRDefault="00546EE0" w:rsidP="00546EE0">
            <w:pPr>
              <w:rPr>
                <w:rFonts w:cstheme="minorHAnsi"/>
              </w:rPr>
            </w:pPr>
            <w:r>
              <w:lastRenderedPageBreak/>
              <w:t>October 2021/2024 (Trust)</w:t>
            </w:r>
          </w:p>
        </w:tc>
        <w:tc>
          <w:tcPr>
            <w:tcW w:w="2315" w:type="dxa"/>
          </w:tcPr>
          <w:p w14:paraId="0D1048C4" w14:textId="34CB4EC2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44C435E2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546EE0" w:rsidRPr="00DD113E" w14:paraId="06935068" w14:textId="77777777" w:rsidTr="00A33956">
        <w:tc>
          <w:tcPr>
            <w:tcW w:w="4036" w:type="dxa"/>
          </w:tcPr>
          <w:p w14:paraId="701B0BCD" w14:textId="77777777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Anne Bunce – </w:t>
            </w:r>
            <w:r w:rsidRPr="00827D1F">
              <w:rPr>
                <w:rFonts w:cstheme="minorHAnsi"/>
                <w:b/>
                <w:bCs/>
                <w:u w:val="single"/>
              </w:rPr>
              <w:t>LEFT JANUARY 2024</w:t>
            </w:r>
          </w:p>
          <w:p w14:paraId="2F38B768" w14:textId="2C83D7D2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LGB</w:t>
            </w:r>
          </w:p>
        </w:tc>
        <w:tc>
          <w:tcPr>
            <w:tcW w:w="5012" w:type="dxa"/>
          </w:tcPr>
          <w:p w14:paraId="2DE0D617" w14:textId="60DC536B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Responsible for </w:t>
            </w:r>
            <w:r w:rsidRPr="002A7A6C">
              <w:rPr>
                <w:rFonts w:cstheme="minorHAnsi"/>
                <w:color w:val="000000" w:themeColor="text1"/>
              </w:rPr>
              <w:t>Behaviour &amp; Inclusion, Pupil Premium and Disadvantaged Children</w:t>
            </w:r>
          </w:p>
        </w:tc>
        <w:tc>
          <w:tcPr>
            <w:tcW w:w="2997" w:type="dxa"/>
          </w:tcPr>
          <w:p w14:paraId="25820ADF" w14:textId="712892BC" w:rsidR="00546EE0" w:rsidRDefault="00546EE0" w:rsidP="00546EE0">
            <w:pPr>
              <w:rPr>
                <w:rFonts w:cstheme="minorHAnsi"/>
              </w:rPr>
            </w:pPr>
            <w:r>
              <w:rPr>
                <w:rFonts w:cstheme="minorHAnsi"/>
              </w:rPr>
              <w:t>September 2022/2025 (LGB)</w:t>
            </w:r>
          </w:p>
        </w:tc>
        <w:tc>
          <w:tcPr>
            <w:tcW w:w="2315" w:type="dxa"/>
          </w:tcPr>
          <w:p w14:paraId="08E7D0AD" w14:textId="3C9219F4" w:rsidR="00546EE0" w:rsidRDefault="00546EE0" w:rsidP="00546EE0">
            <w:pPr>
              <w:rPr>
                <w:rFonts w:cstheme="minorHAnsi"/>
              </w:rPr>
            </w:pPr>
            <w:r w:rsidRPr="002A7A6C">
              <w:rPr>
                <w:rFonts w:cs="Arial"/>
                <w:sz w:val="18"/>
                <w:szCs w:val="18"/>
              </w:rPr>
              <w:t xml:space="preserve">Governorships at </w:t>
            </w:r>
            <w:proofErr w:type="spellStart"/>
            <w:r w:rsidRPr="002A7A6C">
              <w:rPr>
                <w:rFonts w:cs="Arial"/>
                <w:sz w:val="18"/>
                <w:szCs w:val="18"/>
              </w:rPr>
              <w:t>Ryvers</w:t>
            </w:r>
            <w:proofErr w:type="spellEnd"/>
            <w:r w:rsidRPr="002A7A6C">
              <w:rPr>
                <w:rFonts w:cs="Arial"/>
                <w:sz w:val="18"/>
                <w:szCs w:val="18"/>
              </w:rPr>
              <w:t xml:space="preserve"> &amp; Wexham Sec. Trusteeship at </w:t>
            </w:r>
            <w:proofErr w:type="spellStart"/>
            <w:r w:rsidRPr="002A7A6C">
              <w:rPr>
                <w:rFonts w:cs="Arial"/>
                <w:sz w:val="18"/>
                <w:szCs w:val="18"/>
              </w:rPr>
              <w:t>Haybrook</w:t>
            </w:r>
            <w:proofErr w:type="spellEnd"/>
            <w:r w:rsidRPr="002A7A6C">
              <w:rPr>
                <w:rFonts w:cs="Arial"/>
                <w:sz w:val="18"/>
                <w:szCs w:val="18"/>
              </w:rPr>
              <w:t xml:space="preserve"> is equivalence of a governorship. Soon to governor at LHEA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403D3126" w14:textId="77777777" w:rsidR="00546EE0" w:rsidRDefault="00546EE0" w:rsidP="00546EE0">
            <w:pPr>
              <w:rPr>
                <w:rFonts w:cstheme="minorHAnsi"/>
              </w:rPr>
            </w:pPr>
          </w:p>
        </w:tc>
      </w:tr>
      <w:tr w:rsidR="00F05A44" w:rsidRPr="00DD113E" w14:paraId="4309F6F2" w14:textId="77777777" w:rsidTr="00A33956">
        <w:tc>
          <w:tcPr>
            <w:tcW w:w="4036" w:type="dxa"/>
          </w:tcPr>
          <w:p w14:paraId="0259C627" w14:textId="0F62261C" w:rsidR="00F05A44" w:rsidRDefault="00F05A44" w:rsidP="00F05A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Katarzyna Kucharewicz – LEFT </w:t>
            </w:r>
          </w:p>
          <w:p w14:paraId="39DCCC6A" w14:textId="4913821C" w:rsidR="00F05A44" w:rsidRDefault="00F05A44" w:rsidP="00F05A44">
            <w:pPr>
              <w:rPr>
                <w:rFonts w:cstheme="minorHAnsi"/>
              </w:rPr>
            </w:pPr>
            <w:r>
              <w:rPr>
                <w:rFonts w:cstheme="minorHAnsi"/>
              </w:rPr>
              <w:t>Local Governing Body</w:t>
            </w:r>
          </w:p>
        </w:tc>
        <w:tc>
          <w:tcPr>
            <w:tcW w:w="5012" w:type="dxa"/>
          </w:tcPr>
          <w:p w14:paraId="669AD293" w14:textId="0C735201" w:rsidR="00F05A44" w:rsidRDefault="00F05A44" w:rsidP="00F05A44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Responsible for Behaviour and Inclusion</w:t>
            </w:r>
          </w:p>
        </w:tc>
        <w:tc>
          <w:tcPr>
            <w:tcW w:w="2997" w:type="dxa"/>
          </w:tcPr>
          <w:p w14:paraId="3F1DB513" w14:textId="77777777" w:rsidR="00F05A44" w:rsidRDefault="00F05A44" w:rsidP="00F05A44">
            <w:pPr>
              <w:rPr>
                <w:rFonts w:cstheme="minorHAnsi"/>
              </w:rPr>
            </w:pPr>
            <w:r>
              <w:rPr>
                <w:rFonts w:cstheme="minorHAnsi"/>
              </w:rPr>
              <w:t>November 2024/2027 (LGB)</w:t>
            </w:r>
          </w:p>
          <w:p w14:paraId="5C8D49F6" w14:textId="301B7C6D" w:rsidR="00F05A44" w:rsidRDefault="00F05A44" w:rsidP="00F05A44">
            <w:pPr>
              <w:rPr>
                <w:rFonts w:cstheme="minorHAnsi"/>
              </w:rPr>
            </w:pPr>
            <w:r w:rsidRPr="00F05A44">
              <w:rPr>
                <w:rFonts w:cstheme="minorHAnsi"/>
              </w:rPr>
              <w:t>Attended 1 meeting then resigned prior to 24/25.</w:t>
            </w:r>
          </w:p>
        </w:tc>
        <w:tc>
          <w:tcPr>
            <w:tcW w:w="2315" w:type="dxa"/>
          </w:tcPr>
          <w:p w14:paraId="335B462C" w14:textId="49BC0E89" w:rsidR="00F05A44" w:rsidRPr="002A7A6C" w:rsidRDefault="00F05A44" w:rsidP="00F05A44">
            <w:pPr>
              <w:rPr>
                <w:rFonts w:cs="Arial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None</w:t>
            </w:r>
          </w:p>
        </w:tc>
        <w:tc>
          <w:tcPr>
            <w:tcW w:w="1375" w:type="dxa"/>
            <w:shd w:val="clear" w:color="auto" w:fill="D0CECE" w:themeFill="background2" w:themeFillShade="E6"/>
          </w:tcPr>
          <w:p w14:paraId="4F9FDDBA" w14:textId="77777777" w:rsidR="00F05A44" w:rsidRDefault="00F05A44" w:rsidP="00F05A44">
            <w:pPr>
              <w:rPr>
                <w:rFonts w:cstheme="minorHAnsi"/>
              </w:rPr>
            </w:pPr>
          </w:p>
        </w:tc>
      </w:tr>
    </w:tbl>
    <w:p w14:paraId="60C955F5" w14:textId="77777777" w:rsidR="00040F4A" w:rsidRPr="00DD113E" w:rsidRDefault="00040F4A" w:rsidP="00040F4A">
      <w:pPr>
        <w:rPr>
          <w:rFonts w:cstheme="minorHAnsi"/>
          <w:b/>
          <w:sz w:val="24"/>
          <w:szCs w:val="24"/>
          <w:u w:val="single"/>
        </w:rPr>
      </w:pPr>
    </w:p>
    <w:sectPr w:rsidR="00040F4A" w:rsidRPr="00DD113E" w:rsidSect="008E2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7BBD8" w14:textId="77777777" w:rsidR="00B63F51" w:rsidRDefault="00B63F51" w:rsidP="00F45658">
      <w:pPr>
        <w:spacing w:after="0" w:line="240" w:lineRule="auto"/>
      </w:pPr>
      <w:r>
        <w:separator/>
      </w:r>
    </w:p>
  </w:endnote>
  <w:endnote w:type="continuationSeparator" w:id="0">
    <w:p w14:paraId="1F219A6A" w14:textId="77777777" w:rsidR="00B63F51" w:rsidRDefault="00B63F51" w:rsidP="00F45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38ED8" w14:textId="77777777" w:rsidR="00B63F51" w:rsidRDefault="00B63F51" w:rsidP="00F45658">
      <w:pPr>
        <w:spacing w:after="0" w:line="240" w:lineRule="auto"/>
      </w:pPr>
      <w:r>
        <w:separator/>
      </w:r>
    </w:p>
  </w:footnote>
  <w:footnote w:type="continuationSeparator" w:id="0">
    <w:p w14:paraId="029F7B29" w14:textId="77777777" w:rsidR="00B63F51" w:rsidRDefault="00B63F51" w:rsidP="00F456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4A"/>
    <w:rsid w:val="00040F4A"/>
    <w:rsid w:val="0004697E"/>
    <w:rsid w:val="00056467"/>
    <w:rsid w:val="000750F3"/>
    <w:rsid w:val="00105288"/>
    <w:rsid w:val="00143294"/>
    <w:rsid w:val="001D1E51"/>
    <w:rsid w:val="00207C47"/>
    <w:rsid w:val="00220D49"/>
    <w:rsid w:val="002A7A6C"/>
    <w:rsid w:val="002A7D82"/>
    <w:rsid w:val="002B454B"/>
    <w:rsid w:val="00365246"/>
    <w:rsid w:val="0039603E"/>
    <w:rsid w:val="0042455C"/>
    <w:rsid w:val="00436C6B"/>
    <w:rsid w:val="004B2639"/>
    <w:rsid w:val="004C2E5F"/>
    <w:rsid w:val="004F4DE2"/>
    <w:rsid w:val="00523611"/>
    <w:rsid w:val="00546EE0"/>
    <w:rsid w:val="0055003F"/>
    <w:rsid w:val="0056179B"/>
    <w:rsid w:val="00583972"/>
    <w:rsid w:val="005F4B4B"/>
    <w:rsid w:val="006037EB"/>
    <w:rsid w:val="0065197B"/>
    <w:rsid w:val="006C7F9D"/>
    <w:rsid w:val="00733713"/>
    <w:rsid w:val="007B11EA"/>
    <w:rsid w:val="007D3077"/>
    <w:rsid w:val="007F63E4"/>
    <w:rsid w:val="00827D1F"/>
    <w:rsid w:val="008562BA"/>
    <w:rsid w:val="0087377B"/>
    <w:rsid w:val="008E2C4E"/>
    <w:rsid w:val="009509CB"/>
    <w:rsid w:val="00951508"/>
    <w:rsid w:val="00971231"/>
    <w:rsid w:val="0098750E"/>
    <w:rsid w:val="00990D24"/>
    <w:rsid w:val="00A33956"/>
    <w:rsid w:val="00AB5B52"/>
    <w:rsid w:val="00AC5BAE"/>
    <w:rsid w:val="00B45145"/>
    <w:rsid w:val="00B63F51"/>
    <w:rsid w:val="00B97714"/>
    <w:rsid w:val="00BD6A2B"/>
    <w:rsid w:val="00BF0C8B"/>
    <w:rsid w:val="00BF182F"/>
    <w:rsid w:val="00C67035"/>
    <w:rsid w:val="00C7121F"/>
    <w:rsid w:val="00C9421A"/>
    <w:rsid w:val="00CC7233"/>
    <w:rsid w:val="00D360B9"/>
    <w:rsid w:val="00DD113E"/>
    <w:rsid w:val="00E22674"/>
    <w:rsid w:val="00E86E07"/>
    <w:rsid w:val="00EB6D5E"/>
    <w:rsid w:val="00EC3C78"/>
    <w:rsid w:val="00F05A44"/>
    <w:rsid w:val="00F4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ECE17"/>
  <w15:chartTrackingRefBased/>
  <w15:docId w15:val="{CF684A49-0E90-472C-AE34-C8A4E42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F4A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040F4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5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56467"/>
    <w:rPr>
      <w:color w:val="605E5C"/>
      <w:shd w:val="clear" w:color="auto" w:fill="E1DFDD"/>
    </w:rPr>
  </w:style>
  <w:style w:type="table" w:styleId="LightShading-Accent4">
    <w:name w:val="Light Shading Accent 4"/>
    <w:basedOn w:val="TableNormal"/>
    <w:uiPriority w:val="60"/>
    <w:rsid w:val="00AC5BA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F45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658"/>
  </w:style>
  <w:style w:type="paragraph" w:styleId="Footer">
    <w:name w:val="footer"/>
    <w:basedOn w:val="Normal"/>
    <w:link w:val="FooterChar"/>
    <w:uiPriority w:val="99"/>
    <w:unhideWhenUsed/>
    <w:rsid w:val="00F45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Angela Mumford</cp:lastModifiedBy>
  <cp:revision>2</cp:revision>
  <cp:lastPrinted>2022-03-11T11:31:00Z</cp:lastPrinted>
  <dcterms:created xsi:type="dcterms:W3CDTF">2025-10-13T10:46:00Z</dcterms:created>
  <dcterms:modified xsi:type="dcterms:W3CDTF">2025-10-13T10:46:00Z</dcterms:modified>
</cp:coreProperties>
</file>